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CE1F" w14:textId="18ECB822" w:rsidR="005B7AE3" w:rsidRDefault="0D6F07F1" w:rsidP="005B7AE3">
      <w:pPr>
        <w:spacing w:after="0"/>
        <w:jc w:val="center"/>
        <w:rPr>
          <w:rFonts w:ascii="Century Gothic" w:hAnsi="Century Gothic"/>
          <w:b/>
          <w:bCs/>
          <w:u w:val="single"/>
        </w:rPr>
      </w:pPr>
      <w:r w:rsidRPr="005B7AE3">
        <w:rPr>
          <w:rFonts w:ascii="Century Gothic" w:hAnsi="Century Gothic"/>
          <w:b/>
          <w:bCs/>
          <w:u w:val="single"/>
        </w:rPr>
        <w:t>MPA Parent Council</w:t>
      </w:r>
      <w:r w:rsidR="005B7AE3" w:rsidRPr="005B7AE3">
        <w:rPr>
          <w:rFonts w:ascii="Century Gothic" w:hAnsi="Century Gothic"/>
          <w:b/>
          <w:bCs/>
          <w:u w:val="single"/>
        </w:rPr>
        <w:t xml:space="preserve"> Meeting</w:t>
      </w:r>
    </w:p>
    <w:p w14:paraId="4C60A819" w14:textId="77777777" w:rsidR="005B7AE3" w:rsidRPr="00910A7D" w:rsidRDefault="005B7AE3" w:rsidP="005B7AE3">
      <w:pPr>
        <w:spacing w:after="0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2567EE42" w14:textId="4050293C" w:rsidR="00E8038F" w:rsidRDefault="003B5B3C" w:rsidP="005B7AE3">
      <w:pPr>
        <w:spacing w:after="0"/>
        <w:jc w:val="center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 xml:space="preserve">24 November </w:t>
      </w:r>
      <w:r w:rsidR="00A86884">
        <w:rPr>
          <w:rFonts w:ascii="Century Gothic" w:hAnsi="Century Gothic"/>
          <w:b/>
          <w:bCs/>
          <w:u w:val="single"/>
        </w:rPr>
        <w:t>2022</w:t>
      </w:r>
    </w:p>
    <w:p w14:paraId="59F19CAB" w14:textId="25143672" w:rsidR="00310A8B" w:rsidRDefault="00310A8B" w:rsidP="005B7AE3">
      <w:pPr>
        <w:spacing w:after="0"/>
        <w:jc w:val="center"/>
        <w:rPr>
          <w:rFonts w:ascii="Century Gothic" w:hAnsi="Century Gothic"/>
          <w:b/>
          <w:bCs/>
          <w:u w:val="single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276"/>
        <w:gridCol w:w="1323"/>
        <w:gridCol w:w="1380"/>
        <w:gridCol w:w="1227"/>
        <w:gridCol w:w="1262"/>
        <w:gridCol w:w="1283"/>
        <w:gridCol w:w="1265"/>
      </w:tblGrid>
      <w:tr w:rsidR="00310A8B" w14:paraId="4E29A973" w14:textId="77777777" w:rsidTr="1F8B353E">
        <w:tc>
          <w:tcPr>
            <w:tcW w:w="1276" w:type="dxa"/>
            <w:shd w:val="clear" w:color="auto" w:fill="171F5D"/>
          </w:tcPr>
          <w:p w14:paraId="47DE2D1C" w14:textId="3D99D4DB" w:rsidR="00310A8B" w:rsidRDefault="00310A8B" w:rsidP="00310A8B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  <w:r w:rsidRPr="005B7AE3">
              <w:rPr>
                <w:rFonts w:ascii="Century Gothic" w:hAnsi="Century Gothic"/>
                <w:b/>
              </w:rPr>
              <w:t>YR</w:t>
            </w:r>
          </w:p>
        </w:tc>
        <w:tc>
          <w:tcPr>
            <w:tcW w:w="1323" w:type="dxa"/>
            <w:shd w:val="clear" w:color="auto" w:fill="171F5D"/>
          </w:tcPr>
          <w:p w14:paraId="317566CF" w14:textId="5187B431" w:rsidR="00310A8B" w:rsidRDefault="00310A8B" w:rsidP="00310A8B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  <w:r w:rsidRPr="005B7AE3">
              <w:rPr>
                <w:rFonts w:ascii="Century Gothic" w:hAnsi="Century Gothic"/>
                <w:b/>
              </w:rPr>
              <w:t>Y1</w:t>
            </w:r>
          </w:p>
        </w:tc>
        <w:tc>
          <w:tcPr>
            <w:tcW w:w="1380" w:type="dxa"/>
            <w:shd w:val="clear" w:color="auto" w:fill="171F5D"/>
          </w:tcPr>
          <w:p w14:paraId="7FF5F2A7" w14:textId="5E18A573" w:rsidR="00310A8B" w:rsidRDefault="00310A8B" w:rsidP="00310A8B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  <w:r w:rsidRPr="005B7AE3">
              <w:rPr>
                <w:rFonts w:ascii="Century Gothic" w:hAnsi="Century Gothic"/>
                <w:b/>
              </w:rPr>
              <w:t>Y2</w:t>
            </w:r>
          </w:p>
        </w:tc>
        <w:tc>
          <w:tcPr>
            <w:tcW w:w="1227" w:type="dxa"/>
            <w:shd w:val="clear" w:color="auto" w:fill="171F5D"/>
          </w:tcPr>
          <w:p w14:paraId="196B009C" w14:textId="72900AF6" w:rsidR="00310A8B" w:rsidRDefault="00310A8B" w:rsidP="00310A8B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  <w:r w:rsidRPr="005B7AE3">
              <w:rPr>
                <w:rFonts w:ascii="Century Gothic" w:hAnsi="Century Gothic"/>
                <w:b/>
              </w:rPr>
              <w:t>Y3</w:t>
            </w:r>
          </w:p>
        </w:tc>
        <w:tc>
          <w:tcPr>
            <w:tcW w:w="1262" w:type="dxa"/>
            <w:shd w:val="clear" w:color="auto" w:fill="171F5D"/>
          </w:tcPr>
          <w:p w14:paraId="3903119A" w14:textId="1B016592" w:rsidR="00310A8B" w:rsidRDefault="00310A8B" w:rsidP="00310A8B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  <w:r w:rsidRPr="005B7AE3">
              <w:rPr>
                <w:rFonts w:ascii="Century Gothic" w:hAnsi="Century Gothic"/>
                <w:b/>
              </w:rPr>
              <w:t>Y4</w:t>
            </w:r>
          </w:p>
        </w:tc>
        <w:tc>
          <w:tcPr>
            <w:tcW w:w="1283" w:type="dxa"/>
            <w:shd w:val="clear" w:color="auto" w:fill="171F5D"/>
          </w:tcPr>
          <w:p w14:paraId="45C70BE0" w14:textId="1FA26297" w:rsidR="00310A8B" w:rsidRDefault="00310A8B" w:rsidP="00310A8B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  <w:r w:rsidRPr="005B7AE3">
              <w:rPr>
                <w:rFonts w:ascii="Century Gothic" w:hAnsi="Century Gothic"/>
                <w:b/>
              </w:rPr>
              <w:t>Y5</w:t>
            </w:r>
          </w:p>
        </w:tc>
        <w:tc>
          <w:tcPr>
            <w:tcW w:w="1265" w:type="dxa"/>
            <w:shd w:val="clear" w:color="auto" w:fill="171F5D"/>
          </w:tcPr>
          <w:p w14:paraId="001F5C6E" w14:textId="33ACF873" w:rsidR="00310A8B" w:rsidRDefault="00310A8B" w:rsidP="00310A8B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  <w:r w:rsidRPr="005B7AE3">
              <w:rPr>
                <w:rFonts w:ascii="Century Gothic" w:hAnsi="Century Gothic"/>
                <w:b/>
              </w:rPr>
              <w:t>Y6</w:t>
            </w:r>
          </w:p>
        </w:tc>
      </w:tr>
      <w:tr w:rsidR="008D7C7B" w14:paraId="66B7FFC9" w14:textId="77777777" w:rsidTr="1F8B353E">
        <w:tc>
          <w:tcPr>
            <w:tcW w:w="1276" w:type="dxa"/>
          </w:tcPr>
          <w:p w14:paraId="2F56712E" w14:textId="0F47224E" w:rsidR="008D7C7B" w:rsidRPr="004C59F1" w:rsidRDefault="00EB770D" w:rsidP="008D7C7B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Sara</w:t>
            </w:r>
            <w:r w:rsidR="00B07B44">
              <w:rPr>
                <w:rFonts w:ascii="Century Gothic" w:hAnsi="Century Gothic"/>
              </w:rPr>
              <w:t>h Eveleigh</w:t>
            </w:r>
          </w:p>
        </w:tc>
        <w:tc>
          <w:tcPr>
            <w:tcW w:w="1323" w:type="dxa"/>
          </w:tcPr>
          <w:p w14:paraId="2240AFC1" w14:textId="7BAD58F9" w:rsidR="008D7C7B" w:rsidRDefault="004550BC" w:rsidP="008D7C7B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</w:rPr>
              <w:t>Nicola Chalk</w:t>
            </w:r>
          </w:p>
        </w:tc>
        <w:tc>
          <w:tcPr>
            <w:tcW w:w="1380" w:type="dxa"/>
          </w:tcPr>
          <w:p w14:paraId="26A341E0" w14:textId="03F80F06" w:rsidR="008D7C7B" w:rsidRDefault="00A86884" w:rsidP="008D7C7B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</w:rPr>
              <w:t xml:space="preserve">Francesca </w:t>
            </w:r>
            <w:r w:rsidR="004550BC">
              <w:rPr>
                <w:rFonts w:ascii="Century Gothic" w:hAnsi="Century Gothic"/>
              </w:rPr>
              <w:t>Brand</w:t>
            </w:r>
            <w:r w:rsidR="008D7C7B" w:rsidRPr="00CC0E6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227" w:type="dxa"/>
          </w:tcPr>
          <w:p w14:paraId="60230225" w14:textId="06C59C03" w:rsidR="008D7C7B" w:rsidRPr="008D7C7B" w:rsidRDefault="00A86884" w:rsidP="008D7C7B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Marty Oliver</w:t>
            </w:r>
            <w:r w:rsidR="008D7C7B" w:rsidRPr="008D7C7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262" w:type="dxa"/>
          </w:tcPr>
          <w:p w14:paraId="3A162221" w14:textId="019989DE" w:rsidR="008D7C7B" w:rsidRPr="008D7C7B" w:rsidRDefault="00A86884" w:rsidP="00A86884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Lisa Lee</w:t>
            </w:r>
          </w:p>
        </w:tc>
        <w:tc>
          <w:tcPr>
            <w:tcW w:w="1283" w:type="dxa"/>
          </w:tcPr>
          <w:p w14:paraId="7E2819E9" w14:textId="3DBAA08D" w:rsidR="008D7C7B" w:rsidRPr="008D7C7B" w:rsidRDefault="00A86884" w:rsidP="008D7C7B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Emma Wilkinson</w:t>
            </w:r>
            <w:r w:rsidR="008D7C7B" w:rsidRPr="008D7C7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265" w:type="dxa"/>
          </w:tcPr>
          <w:p w14:paraId="6376FC40" w14:textId="46A98CF4" w:rsidR="008D7C7B" w:rsidRPr="008D7C7B" w:rsidRDefault="00A86884" w:rsidP="008D7C7B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Gemma Black</w:t>
            </w:r>
          </w:p>
        </w:tc>
      </w:tr>
    </w:tbl>
    <w:p w14:paraId="78623619" w14:textId="4904BDA5" w:rsidR="00E8038F" w:rsidRPr="00CC0E6D" w:rsidRDefault="00E8038F" w:rsidP="005B7AE3">
      <w:pPr>
        <w:spacing w:after="0"/>
        <w:rPr>
          <w:rFonts w:ascii="Century Gothic" w:hAnsi="Century Gothic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B7AE3" w:rsidRPr="005B7AE3" w14:paraId="3A188532" w14:textId="5E22857E" w:rsidTr="18ACA42F">
        <w:trPr>
          <w:trHeight w:val="185"/>
        </w:trPr>
        <w:tc>
          <w:tcPr>
            <w:tcW w:w="1980" w:type="dxa"/>
            <w:shd w:val="clear" w:color="auto" w:fill="171F5D"/>
          </w:tcPr>
          <w:p w14:paraId="29B4A34B" w14:textId="14735B29" w:rsidR="005B7AE3" w:rsidRPr="005B7AE3" w:rsidRDefault="005B7AE3" w:rsidP="005B7AE3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Item</w:t>
            </w:r>
          </w:p>
        </w:tc>
        <w:tc>
          <w:tcPr>
            <w:tcW w:w="7087" w:type="dxa"/>
            <w:shd w:val="clear" w:color="auto" w:fill="171F5D"/>
          </w:tcPr>
          <w:p w14:paraId="6D6824D0" w14:textId="1B744ED0" w:rsidR="005B7AE3" w:rsidRPr="005B7AE3" w:rsidRDefault="005B7AE3" w:rsidP="005B7AE3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Feedback</w:t>
            </w:r>
          </w:p>
        </w:tc>
      </w:tr>
      <w:tr w:rsidR="004C59F1" w:rsidRPr="00CC0E6D" w14:paraId="704BD7EF" w14:textId="77777777" w:rsidTr="18ACA42F">
        <w:trPr>
          <w:trHeight w:val="1124"/>
        </w:trPr>
        <w:tc>
          <w:tcPr>
            <w:tcW w:w="1980" w:type="dxa"/>
          </w:tcPr>
          <w:p w14:paraId="7F449C31" w14:textId="0C6EF0F0" w:rsidR="004C59F1" w:rsidRPr="005B7AE3" w:rsidRDefault="004C59F1" w:rsidP="005B7AE3">
            <w:pPr>
              <w:spacing w:before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Actions from Last Meeting</w:t>
            </w:r>
          </w:p>
        </w:tc>
        <w:tc>
          <w:tcPr>
            <w:tcW w:w="7087" w:type="dxa"/>
          </w:tcPr>
          <w:p w14:paraId="363133A2" w14:textId="77777777" w:rsidR="00910A7D" w:rsidRPr="00275083" w:rsidRDefault="00910A7D" w:rsidP="0064174B">
            <w:pPr>
              <w:ind w:right="182"/>
              <w:jc w:val="both"/>
              <w:rPr>
                <w:rFonts w:ascii="Century Gothic" w:hAnsi="Century Gothic"/>
                <w:bCs/>
                <w:i/>
              </w:rPr>
            </w:pPr>
          </w:p>
          <w:p w14:paraId="6697E3E0" w14:textId="020F199D" w:rsidR="008B7074" w:rsidRPr="00275083" w:rsidRDefault="003E47D5" w:rsidP="0064174B">
            <w:pPr>
              <w:ind w:right="182"/>
              <w:jc w:val="both"/>
              <w:rPr>
                <w:rFonts w:ascii="Century Gothic" w:hAnsi="Century Gothic"/>
                <w:bCs/>
                <w:iCs/>
              </w:rPr>
            </w:pPr>
            <w:r w:rsidRPr="00275083">
              <w:rPr>
                <w:rFonts w:ascii="Century Gothic" w:hAnsi="Century Gothic"/>
                <w:bCs/>
                <w:iCs/>
              </w:rPr>
              <w:t>None</w:t>
            </w:r>
            <w:r w:rsidR="0071484D">
              <w:rPr>
                <w:rFonts w:ascii="Century Gothic" w:hAnsi="Century Gothic"/>
                <w:bCs/>
                <w:iCs/>
              </w:rPr>
              <w:t xml:space="preserve"> as it was cut short due to Zoom issues.</w:t>
            </w:r>
          </w:p>
          <w:p w14:paraId="674C2529" w14:textId="77777777" w:rsidR="008B7074" w:rsidRPr="00275083" w:rsidRDefault="008B7074" w:rsidP="0064174B">
            <w:pPr>
              <w:ind w:right="182"/>
              <w:jc w:val="both"/>
              <w:rPr>
                <w:rFonts w:ascii="Century Gothic" w:hAnsi="Century Gothic"/>
                <w:bCs/>
                <w:i/>
              </w:rPr>
            </w:pPr>
          </w:p>
          <w:p w14:paraId="06290FB2" w14:textId="3B45293F" w:rsidR="008B7074" w:rsidRPr="00275083" w:rsidRDefault="008B7074" w:rsidP="0064174B">
            <w:pPr>
              <w:ind w:right="182"/>
              <w:jc w:val="both"/>
              <w:rPr>
                <w:rFonts w:ascii="Century Gothic" w:hAnsi="Century Gothic"/>
                <w:bCs/>
                <w:i/>
              </w:rPr>
            </w:pPr>
          </w:p>
        </w:tc>
      </w:tr>
      <w:tr w:rsidR="005B7AE3" w:rsidRPr="00CC0E6D" w14:paraId="439724E7" w14:textId="77777777" w:rsidTr="18ACA42F">
        <w:trPr>
          <w:trHeight w:val="1461"/>
        </w:trPr>
        <w:tc>
          <w:tcPr>
            <w:tcW w:w="1980" w:type="dxa"/>
          </w:tcPr>
          <w:p w14:paraId="11524669" w14:textId="0EBDC350" w:rsidR="005B7AE3" w:rsidRPr="005B7AE3" w:rsidRDefault="005B7AE3" w:rsidP="005B7AE3">
            <w:pPr>
              <w:spacing w:before="120"/>
              <w:rPr>
                <w:rFonts w:ascii="Century Gothic" w:hAnsi="Century Gothic"/>
                <w:b/>
              </w:rPr>
            </w:pPr>
            <w:r w:rsidRPr="005B7AE3">
              <w:rPr>
                <w:rFonts w:ascii="Century Gothic" w:hAnsi="Century Gothic"/>
                <w:b/>
              </w:rPr>
              <w:t xml:space="preserve">Head Teacher Feedback </w:t>
            </w:r>
          </w:p>
        </w:tc>
        <w:tc>
          <w:tcPr>
            <w:tcW w:w="7087" w:type="dxa"/>
          </w:tcPr>
          <w:p w14:paraId="0810818A" w14:textId="77777777" w:rsidR="00542AC4" w:rsidRDefault="00542AC4" w:rsidP="00542AC4">
            <w:pPr>
              <w:ind w:left="360" w:right="175"/>
              <w:jc w:val="both"/>
              <w:rPr>
                <w:rFonts w:ascii="Century Gothic" w:hAnsi="Century Gothic"/>
                <w:b/>
                <w:bCs/>
              </w:rPr>
            </w:pPr>
          </w:p>
          <w:p w14:paraId="1BD5E772" w14:textId="77777777" w:rsidR="000968FD" w:rsidRPr="000968FD" w:rsidRDefault="000968FD" w:rsidP="000968FD">
            <w:pPr>
              <w:ind w:right="175"/>
              <w:jc w:val="both"/>
              <w:rPr>
                <w:rFonts w:ascii="Century Gothic" w:hAnsi="Century Gothic"/>
                <w:b/>
                <w:bCs/>
              </w:rPr>
            </w:pPr>
            <w:r w:rsidRPr="000968FD">
              <w:rPr>
                <w:rFonts w:ascii="Century Gothic" w:hAnsi="Century Gothic"/>
                <w:b/>
                <w:bCs/>
              </w:rPr>
              <w:t>REAch2 has 4 main priorities over the next 5 years that schools will be working on.</w:t>
            </w:r>
          </w:p>
          <w:p w14:paraId="781CB0BD" w14:textId="77777777" w:rsidR="000968FD" w:rsidRPr="000968FD" w:rsidRDefault="000968FD" w:rsidP="000968FD">
            <w:pPr>
              <w:ind w:right="175"/>
              <w:jc w:val="both"/>
              <w:rPr>
                <w:rFonts w:ascii="Century Gothic" w:hAnsi="Century Gothic"/>
                <w:b/>
                <w:bCs/>
              </w:rPr>
            </w:pPr>
            <w:r w:rsidRPr="000968FD">
              <w:rPr>
                <w:rFonts w:ascii="Century Gothic" w:hAnsi="Century Gothic"/>
                <w:b/>
                <w:bCs/>
              </w:rPr>
              <w:t xml:space="preserve">These are Great Schools, Sustainability, Social </w:t>
            </w:r>
            <w:proofErr w:type="gramStart"/>
            <w:r w:rsidRPr="000968FD">
              <w:rPr>
                <w:rFonts w:ascii="Century Gothic" w:hAnsi="Century Gothic"/>
                <w:b/>
                <w:bCs/>
              </w:rPr>
              <w:t>Justice</w:t>
            </w:r>
            <w:proofErr w:type="gramEnd"/>
            <w:r w:rsidRPr="000968FD">
              <w:rPr>
                <w:rFonts w:ascii="Century Gothic" w:hAnsi="Century Gothic"/>
                <w:b/>
                <w:bCs/>
              </w:rPr>
              <w:t xml:space="preserve"> and Digital Transformation.</w:t>
            </w:r>
          </w:p>
          <w:p w14:paraId="3A82F663" w14:textId="7FB548EE" w:rsidR="00642A40" w:rsidRDefault="000968FD" w:rsidP="000968FD">
            <w:pPr>
              <w:ind w:right="175"/>
              <w:jc w:val="both"/>
              <w:rPr>
                <w:rFonts w:ascii="Century Gothic" w:hAnsi="Century Gothic"/>
                <w:b/>
                <w:bCs/>
              </w:rPr>
            </w:pPr>
            <w:r w:rsidRPr="000968FD">
              <w:rPr>
                <w:rFonts w:ascii="Century Gothic" w:hAnsi="Century Gothic"/>
                <w:b/>
                <w:bCs/>
              </w:rPr>
              <w:t>What to you is the most important strand for us to develop at MPA?</w:t>
            </w:r>
          </w:p>
          <w:p w14:paraId="12A13C48" w14:textId="77777777" w:rsidR="000968FD" w:rsidRDefault="000968FD" w:rsidP="00BF0ED1">
            <w:pPr>
              <w:ind w:right="175"/>
              <w:jc w:val="both"/>
              <w:rPr>
                <w:rFonts w:ascii="Century Gothic" w:hAnsi="Century Gothic"/>
                <w:b/>
                <w:bCs/>
              </w:rPr>
            </w:pPr>
          </w:p>
          <w:p w14:paraId="5C4DC6F6" w14:textId="77777777" w:rsidR="000968FD" w:rsidRDefault="000968FD" w:rsidP="00BF0ED1">
            <w:pPr>
              <w:ind w:right="175"/>
              <w:jc w:val="both"/>
              <w:rPr>
                <w:rFonts w:ascii="Century Gothic" w:hAnsi="Century Gothic"/>
                <w:b/>
                <w:bCs/>
              </w:rPr>
            </w:pPr>
          </w:p>
          <w:p w14:paraId="3A7A4B73" w14:textId="4A82C102" w:rsidR="00642A40" w:rsidRDefault="00625277" w:rsidP="00BF0ED1">
            <w:pPr>
              <w:ind w:right="175"/>
              <w:jc w:val="both"/>
              <w:rPr>
                <w:rFonts w:ascii="Century Gothic" w:hAnsi="Century Gothic"/>
                <w:b/>
                <w:u w:val="single"/>
              </w:rPr>
            </w:pPr>
            <w:r w:rsidRPr="1F8B353E">
              <w:rPr>
                <w:rFonts w:ascii="Century Gothic" w:hAnsi="Century Gothic"/>
                <w:b/>
                <w:u w:val="single"/>
              </w:rPr>
              <w:t>Reception</w:t>
            </w:r>
          </w:p>
          <w:p w14:paraId="165106F3" w14:textId="66D1800F" w:rsidR="1F8B353E" w:rsidRDefault="1F8B353E" w:rsidP="1F8B353E">
            <w:pPr>
              <w:ind w:right="175"/>
              <w:jc w:val="both"/>
              <w:rPr>
                <w:rFonts w:ascii="Century Gothic" w:hAnsi="Century Gothic"/>
                <w:u w:val="single"/>
              </w:rPr>
            </w:pPr>
          </w:p>
          <w:p w14:paraId="3203FA92" w14:textId="0727340C" w:rsidR="00275083" w:rsidRPr="00FB3EBC" w:rsidRDefault="009F1E55" w:rsidP="1F8B353E">
            <w:pPr>
              <w:ind w:right="175"/>
              <w:jc w:val="both"/>
              <w:rPr>
                <w:rFonts w:ascii="Century Gothic" w:hAnsi="Century Gothic"/>
              </w:rPr>
            </w:pPr>
            <w:r w:rsidRPr="00FB3EBC">
              <w:rPr>
                <w:rFonts w:ascii="Century Gothic" w:hAnsi="Century Gothic"/>
              </w:rPr>
              <w:t>Equ</w:t>
            </w:r>
            <w:r w:rsidR="00084281" w:rsidRPr="00FB3EBC">
              <w:rPr>
                <w:rFonts w:ascii="Century Gothic" w:hAnsi="Century Gothic"/>
              </w:rPr>
              <w:t>ipping children with social life skills. Giving support with</w:t>
            </w:r>
            <w:r w:rsidR="00FB3EBC" w:rsidRPr="00FB3EBC">
              <w:rPr>
                <w:rFonts w:ascii="Century Gothic" w:hAnsi="Century Gothic"/>
              </w:rPr>
              <w:t>o</w:t>
            </w:r>
            <w:r w:rsidR="00084281" w:rsidRPr="00FB3EBC">
              <w:rPr>
                <w:rFonts w:ascii="Century Gothic" w:hAnsi="Century Gothic"/>
              </w:rPr>
              <w:t>ut prying</w:t>
            </w:r>
          </w:p>
          <w:p w14:paraId="56FFDD98" w14:textId="77777777" w:rsidR="00275083" w:rsidRDefault="00275083" w:rsidP="1F8B353E">
            <w:pPr>
              <w:ind w:right="175"/>
              <w:jc w:val="both"/>
              <w:rPr>
                <w:rFonts w:ascii="Century Gothic" w:hAnsi="Century Gothic"/>
                <w:u w:val="single"/>
              </w:rPr>
            </w:pPr>
          </w:p>
          <w:p w14:paraId="3BA85CB7" w14:textId="62760869" w:rsidR="00625277" w:rsidRDefault="00853D90" w:rsidP="00BF0ED1">
            <w:pPr>
              <w:ind w:right="175"/>
              <w:jc w:val="both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Y</w:t>
            </w:r>
            <w:r w:rsidR="00625277" w:rsidRPr="1F8B353E">
              <w:rPr>
                <w:rFonts w:ascii="Century Gothic" w:hAnsi="Century Gothic"/>
                <w:b/>
                <w:u w:val="single"/>
              </w:rPr>
              <w:t>ear 1</w:t>
            </w:r>
          </w:p>
          <w:p w14:paraId="0BC90C69" w14:textId="265EEDB0" w:rsidR="1F8B353E" w:rsidRDefault="1F8B353E" w:rsidP="1F8B353E">
            <w:pPr>
              <w:ind w:right="175"/>
              <w:jc w:val="both"/>
              <w:rPr>
                <w:rFonts w:ascii="Century Gothic" w:hAnsi="Century Gothic"/>
                <w:u w:val="single"/>
              </w:rPr>
            </w:pPr>
          </w:p>
          <w:p w14:paraId="32DAE8C2" w14:textId="4D0A4D6C" w:rsidR="00625277" w:rsidRPr="00947FD6" w:rsidRDefault="005E4502" w:rsidP="00BF0ED1">
            <w:pPr>
              <w:ind w:right="175"/>
              <w:jc w:val="both"/>
              <w:rPr>
                <w:rFonts w:ascii="Century Gothic" w:hAnsi="Century Gothic"/>
              </w:rPr>
            </w:pPr>
            <w:r w:rsidRPr="005E4502">
              <w:rPr>
                <w:rFonts w:ascii="Century Gothic" w:hAnsi="Century Gothic"/>
              </w:rPr>
              <w:t xml:space="preserve">REAch2 Main Focus - </w:t>
            </w:r>
            <w:r w:rsidR="00C73532" w:rsidRPr="005E4502">
              <w:rPr>
                <w:rFonts w:ascii="Century Gothic" w:hAnsi="Century Gothic"/>
              </w:rPr>
              <w:t>Great Schools</w:t>
            </w:r>
          </w:p>
          <w:p w14:paraId="64FECFD8" w14:textId="77777777" w:rsidR="000968FD" w:rsidRDefault="000968FD" w:rsidP="00BF0ED1">
            <w:pPr>
              <w:ind w:right="175"/>
              <w:jc w:val="both"/>
              <w:rPr>
                <w:rFonts w:ascii="Century Gothic" w:hAnsi="Century Gothic"/>
                <w:b/>
                <w:u w:val="single"/>
              </w:rPr>
            </w:pPr>
          </w:p>
          <w:p w14:paraId="64F84E04" w14:textId="77C95758" w:rsidR="00625277" w:rsidRDefault="00625277" w:rsidP="00BF0ED1">
            <w:pPr>
              <w:ind w:right="175"/>
              <w:jc w:val="both"/>
              <w:rPr>
                <w:rFonts w:ascii="Century Gothic" w:hAnsi="Century Gothic"/>
                <w:b/>
                <w:u w:val="single"/>
              </w:rPr>
            </w:pPr>
            <w:r w:rsidRPr="1F8B353E">
              <w:rPr>
                <w:rFonts w:ascii="Century Gothic" w:hAnsi="Century Gothic"/>
                <w:b/>
                <w:u w:val="single"/>
              </w:rPr>
              <w:t>Year 5</w:t>
            </w:r>
          </w:p>
          <w:p w14:paraId="6FA01B55" w14:textId="77777777" w:rsidR="00625277" w:rsidRDefault="00625277" w:rsidP="00BF0ED1">
            <w:pPr>
              <w:ind w:right="175"/>
              <w:jc w:val="both"/>
              <w:rPr>
                <w:rFonts w:ascii="Century Gothic" w:hAnsi="Century Gothic"/>
                <w:u w:val="single"/>
              </w:rPr>
            </w:pPr>
          </w:p>
          <w:p w14:paraId="27484791" w14:textId="77777777" w:rsidR="00D646B0" w:rsidRPr="00FB3EBC" w:rsidRDefault="00D646B0" w:rsidP="00D646B0">
            <w:pPr>
              <w:ind w:right="175"/>
              <w:jc w:val="both"/>
              <w:rPr>
                <w:rFonts w:ascii="Century Gothic" w:hAnsi="Century Gothic"/>
              </w:rPr>
            </w:pPr>
            <w:r w:rsidRPr="005E4502">
              <w:rPr>
                <w:rFonts w:ascii="Century Gothic" w:hAnsi="Century Gothic"/>
              </w:rPr>
              <w:t>REAch2 Main Focus - Great Schools</w:t>
            </w:r>
          </w:p>
          <w:p w14:paraId="50AB4BDA" w14:textId="77777777" w:rsidR="000968FD" w:rsidRDefault="000968FD" w:rsidP="00BF0ED1">
            <w:pPr>
              <w:ind w:right="175"/>
              <w:jc w:val="both"/>
              <w:rPr>
                <w:rFonts w:ascii="Century Gothic" w:hAnsi="Century Gothic"/>
                <w:u w:val="single"/>
              </w:rPr>
            </w:pPr>
          </w:p>
          <w:p w14:paraId="419D9B94" w14:textId="59926FAC" w:rsidR="00625277" w:rsidRPr="00C0538A" w:rsidRDefault="00825683" w:rsidP="00BF0ED1">
            <w:pPr>
              <w:ind w:right="175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  <w:r w:rsidRPr="00C0538A">
              <w:rPr>
                <w:rFonts w:ascii="Century Gothic" w:hAnsi="Century Gothic"/>
                <w:b/>
                <w:bCs/>
                <w:i/>
                <w:iCs/>
              </w:rPr>
              <w:t xml:space="preserve">Parents did not have a lot of information. We talked about </w:t>
            </w:r>
            <w:r w:rsidR="00C9340A" w:rsidRPr="00C0538A">
              <w:rPr>
                <w:rFonts w:ascii="Century Gothic" w:hAnsi="Century Gothic"/>
                <w:b/>
                <w:bCs/>
                <w:i/>
                <w:iCs/>
              </w:rPr>
              <w:t>Social Justice and what we can do to help our families</w:t>
            </w:r>
            <w:r w:rsidR="00C0538A" w:rsidRPr="00C0538A">
              <w:rPr>
                <w:rFonts w:ascii="Century Gothic" w:hAnsi="Century Gothic"/>
                <w:b/>
                <w:bCs/>
                <w:i/>
                <w:iCs/>
              </w:rPr>
              <w:t xml:space="preserve"> during the financial crisis.</w:t>
            </w:r>
          </w:p>
          <w:p w14:paraId="46088837" w14:textId="77777777" w:rsidR="000968FD" w:rsidRDefault="000968FD" w:rsidP="00604DAD">
            <w:pPr>
              <w:ind w:right="175"/>
              <w:jc w:val="both"/>
              <w:rPr>
                <w:rFonts w:ascii="Century Gothic" w:hAnsi="Century Gothic"/>
              </w:rPr>
            </w:pPr>
          </w:p>
          <w:p w14:paraId="522CC60D" w14:textId="77777777" w:rsidR="000968FD" w:rsidRDefault="000968FD" w:rsidP="00604DAD">
            <w:pPr>
              <w:ind w:right="175"/>
              <w:jc w:val="both"/>
              <w:rPr>
                <w:rFonts w:ascii="Century Gothic" w:hAnsi="Century Gothic"/>
              </w:rPr>
            </w:pPr>
          </w:p>
          <w:p w14:paraId="3EB868BE" w14:textId="119DD110" w:rsidR="00642A40" w:rsidRPr="005B7AE3" w:rsidRDefault="00642A40" w:rsidP="00A92EB0">
            <w:pPr>
              <w:ind w:right="175"/>
              <w:jc w:val="both"/>
              <w:rPr>
                <w:rFonts w:ascii="Century Gothic" w:hAnsi="Century Gothic"/>
              </w:rPr>
            </w:pPr>
          </w:p>
        </w:tc>
      </w:tr>
      <w:tr w:rsidR="00A92EB0" w:rsidRPr="00527B46" w14:paraId="7B2C80F7" w14:textId="77777777" w:rsidTr="004B557B">
        <w:trPr>
          <w:trHeight w:val="3676"/>
        </w:trPr>
        <w:tc>
          <w:tcPr>
            <w:tcW w:w="1980" w:type="dxa"/>
          </w:tcPr>
          <w:p w14:paraId="77C2CAA4" w14:textId="77777777" w:rsidR="00A92EB0" w:rsidRDefault="00A92EB0" w:rsidP="006E5FE9">
            <w:pPr>
              <w:rPr>
                <w:rFonts w:ascii="Century Gothic" w:hAnsi="Century Gothic"/>
                <w:b/>
              </w:rPr>
            </w:pPr>
          </w:p>
          <w:p w14:paraId="41DAEAE1" w14:textId="77777777" w:rsidR="00A92EB0" w:rsidRPr="00A92EB0" w:rsidRDefault="00A92EB0" w:rsidP="00A92EB0">
            <w:pPr>
              <w:rPr>
                <w:rFonts w:ascii="Century Gothic" w:hAnsi="Century Gothic"/>
                <w:b/>
              </w:rPr>
            </w:pPr>
            <w:r w:rsidRPr="00A92EB0">
              <w:rPr>
                <w:rFonts w:ascii="Century Gothic" w:hAnsi="Century Gothic"/>
                <w:b/>
              </w:rPr>
              <w:t xml:space="preserve">Reception </w:t>
            </w:r>
          </w:p>
          <w:p w14:paraId="0671851F" w14:textId="77777777" w:rsidR="00A92EB0" w:rsidRPr="00A92EB0" w:rsidRDefault="00A92EB0" w:rsidP="00A92EB0">
            <w:pPr>
              <w:rPr>
                <w:rFonts w:ascii="Century Gothic" w:hAnsi="Century Gothic"/>
                <w:bCs/>
              </w:rPr>
            </w:pPr>
            <w:r w:rsidRPr="00A92EB0">
              <w:rPr>
                <w:rFonts w:ascii="Century Gothic" w:hAnsi="Century Gothic"/>
                <w:bCs/>
              </w:rPr>
              <w:t xml:space="preserve">2 Positives </w:t>
            </w:r>
          </w:p>
          <w:p w14:paraId="14FB7658" w14:textId="4C0C9F66" w:rsidR="00A92EB0" w:rsidRPr="00A92EB0" w:rsidRDefault="00A92EB0" w:rsidP="00A92EB0">
            <w:pPr>
              <w:rPr>
                <w:rFonts w:ascii="Century Gothic" w:hAnsi="Century Gothic"/>
                <w:bCs/>
              </w:rPr>
            </w:pPr>
            <w:r w:rsidRPr="00A92EB0">
              <w:rPr>
                <w:rFonts w:ascii="Century Gothic" w:hAnsi="Century Gothic"/>
                <w:bCs/>
              </w:rPr>
              <w:t>1 Development</w:t>
            </w:r>
          </w:p>
          <w:p w14:paraId="73D0AF13" w14:textId="77777777" w:rsidR="00A92EB0" w:rsidRDefault="00A92EB0" w:rsidP="006E5FE9">
            <w:pPr>
              <w:rPr>
                <w:rFonts w:ascii="Century Gothic" w:hAnsi="Century Gothic"/>
                <w:b/>
              </w:rPr>
            </w:pPr>
          </w:p>
          <w:p w14:paraId="5BC47197" w14:textId="77777777" w:rsidR="00A92EB0" w:rsidRDefault="00A92EB0" w:rsidP="006E5FE9">
            <w:pPr>
              <w:rPr>
                <w:rFonts w:ascii="Century Gothic" w:hAnsi="Century Gothic"/>
                <w:b/>
              </w:rPr>
            </w:pPr>
          </w:p>
          <w:p w14:paraId="21518C80" w14:textId="77777777" w:rsidR="00A92EB0" w:rsidRDefault="00A92EB0" w:rsidP="006E5FE9">
            <w:pPr>
              <w:rPr>
                <w:rFonts w:ascii="Century Gothic" w:hAnsi="Century Gothic"/>
                <w:b/>
              </w:rPr>
            </w:pPr>
          </w:p>
          <w:p w14:paraId="02C0CF4C" w14:textId="77777777" w:rsidR="00A92EB0" w:rsidRDefault="00A92EB0" w:rsidP="006E5FE9">
            <w:pPr>
              <w:rPr>
                <w:rFonts w:ascii="Century Gothic" w:hAnsi="Century Gothic"/>
                <w:b/>
              </w:rPr>
            </w:pPr>
          </w:p>
          <w:p w14:paraId="7A5E94EE" w14:textId="77777777" w:rsidR="00A92EB0" w:rsidRDefault="00A92EB0" w:rsidP="006E5FE9">
            <w:pPr>
              <w:rPr>
                <w:rFonts w:ascii="Century Gothic" w:hAnsi="Century Gothic"/>
                <w:b/>
              </w:rPr>
            </w:pPr>
          </w:p>
          <w:p w14:paraId="2E331A0B" w14:textId="451667A0" w:rsidR="00A92EB0" w:rsidRPr="00527B46" w:rsidRDefault="00A92EB0" w:rsidP="006E5FE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87" w:type="dxa"/>
          </w:tcPr>
          <w:p w14:paraId="5C7A7F5F" w14:textId="77777777" w:rsidR="00832784" w:rsidRPr="000224B0" w:rsidRDefault="00832784" w:rsidP="1F8B353E">
            <w:pPr>
              <w:rPr>
                <w:rFonts w:ascii="Century Gothic" w:hAnsi="Century Gothic"/>
                <w:b/>
                <w:bCs/>
                <w:u w:val="single"/>
              </w:rPr>
            </w:pPr>
          </w:p>
          <w:p w14:paraId="11D76564" w14:textId="77777777" w:rsidR="00A92EB0" w:rsidRDefault="00832784" w:rsidP="1F8B353E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0224B0">
              <w:rPr>
                <w:rFonts w:ascii="Century Gothic" w:hAnsi="Century Gothic"/>
                <w:b/>
                <w:bCs/>
                <w:u w:val="single"/>
              </w:rPr>
              <w:t>2 Positives</w:t>
            </w:r>
          </w:p>
          <w:p w14:paraId="714E42BD" w14:textId="77777777" w:rsidR="000224B0" w:rsidRDefault="000224B0" w:rsidP="1F8B353E">
            <w:pPr>
              <w:rPr>
                <w:rFonts w:ascii="Century Gothic" w:hAnsi="Century Gothic"/>
                <w:b/>
                <w:bCs/>
                <w:u w:val="single"/>
              </w:rPr>
            </w:pPr>
          </w:p>
          <w:p w14:paraId="174EE309" w14:textId="7FED7BCB" w:rsidR="000224B0" w:rsidRPr="009F4458" w:rsidRDefault="00AC1C2F" w:rsidP="009F4458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</w:rPr>
            </w:pPr>
            <w:r w:rsidRPr="009F4458">
              <w:rPr>
                <w:rFonts w:ascii="Century Gothic" w:hAnsi="Century Gothic"/>
              </w:rPr>
              <w:t>Great communication and reminders.</w:t>
            </w:r>
          </w:p>
          <w:p w14:paraId="76150E56" w14:textId="420CFB99" w:rsidR="00AC1C2F" w:rsidRPr="009F4458" w:rsidRDefault="00AC1C2F" w:rsidP="009F4458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</w:rPr>
            </w:pPr>
            <w:r w:rsidRPr="009F4458">
              <w:rPr>
                <w:rFonts w:ascii="Century Gothic" w:hAnsi="Century Gothic"/>
              </w:rPr>
              <w:t>Seeing your child</w:t>
            </w:r>
            <w:r w:rsidR="009F4458" w:rsidRPr="009F4458">
              <w:rPr>
                <w:rFonts w:ascii="Century Gothic" w:hAnsi="Century Gothic"/>
              </w:rPr>
              <w:t>’</w:t>
            </w:r>
            <w:r w:rsidRPr="009F4458">
              <w:rPr>
                <w:rFonts w:ascii="Century Gothic" w:hAnsi="Century Gothic"/>
              </w:rPr>
              <w:t xml:space="preserve">s </w:t>
            </w:r>
            <w:r w:rsidR="000036C2" w:rsidRPr="009F4458">
              <w:rPr>
                <w:rFonts w:ascii="Century Gothic" w:hAnsi="Century Gothic"/>
              </w:rPr>
              <w:t xml:space="preserve">development </w:t>
            </w:r>
            <w:r w:rsidR="009F4458" w:rsidRPr="009F4458">
              <w:rPr>
                <w:rFonts w:ascii="Century Gothic" w:hAnsi="Century Gothic"/>
              </w:rPr>
              <w:t>on Tapestry.</w:t>
            </w:r>
          </w:p>
          <w:p w14:paraId="223DDF83" w14:textId="77777777" w:rsidR="000224B0" w:rsidRDefault="000224B0" w:rsidP="1F8B353E">
            <w:pPr>
              <w:rPr>
                <w:rFonts w:ascii="Century Gothic" w:hAnsi="Century Gothic"/>
                <w:b/>
                <w:bCs/>
                <w:u w:val="single"/>
              </w:rPr>
            </w:pPr>
          </w:p>
          <w:p w14:paraId="29314A4E" w14:textId="77777777" w:rsidR="000224B0" w:rsidRDefault="000224B0" w:rsidP="1F8B353E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Development Point</w:t>
            </w:r>
          </w:p>
          <w:p w14:paraId="038D888C" w14:textId="77777777" w:rsidR="009F4458" w:rsidRPr="004F2F4B" w:rsidRDefault="009F4458" w:rsidP="1F8B353E">
            <w:pPr>
              <w:rPr>
                <w:rFonts w:ascii="Century Gothic" w:hAnsi="Century Gothic"/>
              </w:rPr>
            </w:pPr>
          </w:p>
          <w:p w14:paraId="3235D517" w14:textId="343B89D0" w:rsidR="00186A2B" w:rsidRPr="004F2F4B" w:rsidRDefault="004F2F4B" w:rsidP="1F8B35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More </w:t>
            </w:r>
            <w:r w:rsidR="009F4458" w:rsidRPr="004F2F4B">
              <w:rPr>
                <w:rFonts w:ascii="Century Gothic" w:hAnsi="Century Gothic"/>
              </w:rPr>
              <w:t>Involvement</w:t>
            </w:r>
            <w:r>
              <w:rPr>
                <w:rFonts w:ascii="Century Gothic" w:hAnsi="Century Gothic"/>
              </w:rPr>
              <w:t xml:space="preserve"> - </w:t>
            </w:r>
            <w:r w:rsidR="00835722" w:rsidRPr="004F2F4B">
              <w:rPr>
                <w:rFonts w:ascii="Century Gothic" w:hAnsi="Century Gothic"/>
              </w:rPr>
              <w:t>Parents liked Phonics Workshop</w:t>
            </w:r>
            <w:r w:rsidR="00186A2B" w:rsidRPr="004F2F4B">
              <w:rPr>
                <w:rFonts w:ascii="Century Gothic" w:hAnsi="Century Gothic"/>
              </w:rPr>
              <w:t>.</w:t>
            </w:r>
          </w:p>
          <w:p w14:paraId="308BD461" w14:textId="77777777" w:rsidR="009F4458" w:rsidRPr="00D43497" w:rsidRDefault="00186A2B" w:rsidP="1F8B353E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D43497">
              <w:rPr>
                <w:rFonts w:ascii="Century Gothic" w:hAnsi="Century Gothic"/>
                <w:b/>
                <w:bCs/>
                <w:i/>
                <w:iCs/>
              </w:rPr>
              <w:t>Fabulous Finishes and Christmas Events coming up</w:t>
            </w:r>
            <w:r w:rsidR="004F2F4B" w:rsidRPr="00D43497">
              <w:rPr>
                <w:rFonts w:ascii="Century Gothic" w:hAnsi="Century Gothic"/>
                <w:i/>
                <w:iCs/>
              </w:rPr>
              <w:t>.</w:t>
            </w:r>
            <w:r w:rsidRPr="00D43497">
              <w:rPr>
                <w:rFonts w:ascii="Century Gothic" w:hAnsi="Century Gothic"/>
                <w:b/>
                <w:bCs/>
                <w:i/>
                <w:iCs/>
              </w:rPr>
              <w:t xml:space="preserve"> </w:t>
            </w:r>
          </w:p>
          <w:p w14:paraId="797AE83E" w14:textId="6282175D" w:rsidR="00D43497" w:rsidRPr="004F2F4B" w:rsidRDefault="00D43497" w:rsidP="1F8B353E">
            <w:pPr>
              <w:rPr>
                <w:rFonts w:ascii="Century Gothic" w:hAnsi="Century Gothic"/>
                <w:b/>
                <w:bCs/>
                <w:i/>
                <w:iCs/>
                <w:u w:val="single"/>
              </w:rPr>
            </w:pPr>
            <w:r w:rsidRPr="00D43497">
              <w:rPr>
                <w:rFonts w:ascii="Century Gothic" w:hAnsi="Century Gothic"/>
                <w:b/>
                <w:bCs/>
                <w:i/>
                <w:iCs/>
              </w:rPr>
              <w:t xml:space="preserve">Also, there will be a Maths </w:t>
            </w:r>
            <w:r>
              <w:rPr>
                <w:rFonts w:ascii="Century Gothic" w:hAnsi="Century Gothic"/>
                <w:b/>
                <w:bCs/>
                <w:i/>
                <w:iCs/>
              </w:rPr>
              <w:t>W</w:t>
            </w:r>
            <w:r w:rsidRPr="00D43497">
              <w:rPr>
                <w:rFonts w:ascii="Century Gothic" w:hAnsi="Century Gothic"/>
                <w:b/>
                <w:bCs/>
                <w:i/>
                <w:iCs/>
              </w:rPr>
              <w:t>orkshop in the New Year.</w:t>
            </w:r>
          </w:p>
        </w:tc>
      </w:tr>
      <w:tr w:rsidR="000224B0" w:rsidRPr="00527B46" w14:paraId="1ACFCAD5" w14:textId="77777777" w:rsidTr="18ACA42F">
        <w:tc>
          <w:tcPr>
            <w:tcW w:w="1980" w:type="dxa"/>
          </w:tcPr>
          <w:p w14:paraId="12211FC7" w14:textId="77777777" w:rsidR="000224B0" w:rsidRDefault="000224B0" w:rsidP="006E5FE9">
            <w:pPr>
              <w:rPr>
                <w:rFonts w:ascii="Century Gothic" w:hAnsi="Century Gothic"/>
                <w:b/>
              </w:rPr>
            </w:pPr>
          </w:p>
          <w:p w14:paraId="00222F4A" w14:textId="093CE905" w:rsidR="00392414" w:rsidRPr="00392414" w:rsidRDefault="00392414" w:rsidP="0039241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1</w:t>
            </w:r>
          </w:p>
          <w:p w14:paraId="3A7CC7A1" w14:textId="77777777" w:rsidR="00392414" w:rsidRPr="00392414" w:rsidRDefault="00392414" w:rsidP="00392414">
            <w:pPr>
              <w:rPr>
                <w:rFonts w:ascii="Century Gothic" w:hAnsi="Century Gothic"/>
                <w:bCs/>
              </w:rPr>
            </w:pPr>
            <w:r w:rsidRPr="00392414">
              <w:rPr>
                <w:rFonts w:ascii="Century Gothic" w:hAnsi="Century Gothic"/>
                <w:bCs/>
              </w:rPr>
              <w:t xml:space="preserve">2 Positives </w:t>
            </w:r>
          </w:p>
          <w:p w14:paraId="1B055651" w14:textId="60034999" w:rsidR="00392414" w:rsidRPr="00392414" w:rsidRDefault="00392414" w:rsidP="00392414">
            <w:pPr>
              <w:rPr>
                <w:rFonts w:ascii="Century Gothic" w:hAnsi="Century Gothic"/>
                <w:bCs/>
              </w:rPr>
            </w:pPr>
            <w:r w:rsidRPr="00392414">
              <w:rPr>
                <w:rFonts w:ascii="Century Gothic" w:hAnsi="Century Gothic"/>
                <w:bCs/>
              </w:rPr>
              <w:t>1 Development</w:t>
            </w:r>
          </w:p>
          <w:p w14:paraId="77F7AD70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7BD887ED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7E6DEC34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22389DFF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5BA7EEAD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05592BEB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2507CF6F" w14:textId="5A0B7A21" w:rsidR="00392414" w:rsidRPr="00527B46" w:rsidRDefault="00392414" w:rsidP="006E5FE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87" w:type="dxa"/>
          </w:tcPr>
          <w:p w14:paraId="44074A3C" w14:textId="77777777" w:rsidR="000224B0" w:rsidRPr="00FD1AAB" w:rsidRDefault="000224B0" w:rsidP="1F8B353E">
            <w:pPr>
              <w:rPr>
                <w:rFonts w:ascii="Century Gothic" w:hAnsi="Century Gothic"/>
                <w:i/>
                <w:iCs/>
              </w:rPr>
            </w:pPr>
          </w:p>
          <w:p w14:paraId="71271131" w14:textId="77777777" w:rsidR="00392414" w:rsidRPr="00FD1AAB" w:rsidRDefault="00392414" w:rsidP="00392414">
            <w:pPr>
              <w:rPr>
                <w:rFonts w:ascii="Century Gothic" w:hAnsi="Century Gothic"/>
                <w:b/>
                <w:bCs/>
                <w:i/>
                <w:iCs/>
                <w:u w:val="single"/>
              </w:rPr>
            </w:pPr>
            <w:r w:rsidRPr="00FD1AAB">
              <w:rPr>
                <w:rFonts w:ascii="Century Gothic" w:hAnsi="Century Gothic"/>
                <w:b/>
                <w:bCs/>
                <w:i/>
                <w:iCs/>
                <w:u w:val="single"/>
              </w:rPr>
              <w:t>2 Positives</w:t>
            </w:r>
          </w:p>
          <w:p w14:paraId="02CB6DDB" w14:textId="77777777" w:rsidR="00392414" w:rsidRPr="00FD1AAB" w:rsidRDefault="00392414" w:rsidP="00392414">
            <w:pPr>
              <w:rPr>
                <w:rFonts w:ascii="Century Gothic" w:hAnsi="Century Gothic"/>
                <w:i/>
                <w:iCs/>
              </w:rPr>
            </w:pPr>
          </w:p>
          <w:p w14:paraId="51421125" w14:textId="23BFE657" w:rsidR="00392414" w:rsidRPr="00FD1AAB" w:rsidRDefault="005E4502" w:rsidP="00392414">
            <w:pPr>
              <w:rPr>
                <w:rFonts w:ascii="Century Gothic" w:hAnsi="Century Gothic"/>
                <w:i/>
                <w:iCs/>
              </w:rPr>
            </w:pPr>
            <w:r w:rsidRPr="00FD1AAB">
              <w:rPr>
                <w:rFonts w:ascii="Century Gothic" w:hAnsi="Century Gothic"/>
                <w:i/>
                <w:iCs/>
              </w:rPr>
              <w:t xml:space="preserve">Love how </w:t>
            </w:r>
            <w:r w:rsidR="00372B01" w:rsidRPr="00FD1AAB">
              <w:rPr>
                <w:rFonts w:ascii="Century Gothic" w:hAnsi="Century Gothic"/>
                <w:i/>
                <w:iCs/>
              </w:rPr>
              <w:t>M</w:t>
            </w:r>
            <w:r w:rsidRPr="00FD1AAB">
              <w:rPr>
                <w:rFonts w:ascii="Century Gothic" w:hAnsi="Century Gothic"/>
                <w:i/>
                <w:iCs/>
              </w:rPr>
              <w:t xml:space="preserve">iss </w:t>
            </w:r>
            <w:r w:rsidR="00372B01" w:rsidRPr="00FD1AAB">
              <w:rPr>
                <w:rFonts w:ascii="Century Gothic" w:hAnsi="Century Gothic"/>
                <w:i/>
                <w:iCs/>
              </w:rPr>
              <w:t>C</w:t>
            </w:r>
            <w:r w:rsidRPr="00FD1AAB">
              <w:rPr>
                <w:rFonts w:ascii="Century Gothic" w:hAnsi="Century Gothic"/>
                <w:i/>
                <w:iCs/>
              </w:rPr>
              <w:t xml:space="preserve">hurchman is on </w:t>
            </w:r>
            <w:r w:rsidR="00372B01" w:rsidRPr="00FD1AAB">
              <w:rPr>
                <w:rFonts w:ascii="Century Gothic" w:hAnsi="Century Gothic"/>
                <w:i/>
                <w:iCs/>
              </w:rPr>
              <w:t xml:space="preserve">the </w:t>
            </w:r>
            <w:r w:rsidRPr="00FD1AAB">
              <w:rPr>
                <w:rFonts w:ascii="Century Gothic" w:hAnsi="Century Gothic"/>
                <w:i/>
                <w:iCs/>
              </w:rPr>
              <w:t>gate and knows all the children, love the friendly feel of the school, great teaching, happy settle</w:t>
            </w:r>
            <w:r w:rsidR="00372B01" w:rsidRPr="00FD1AAB">
              <w:rPr>
                <w:rFonts w:ascii="Century Gothic" w:hAnsi="Century Gothic"/>
                <w:i/>
                <w:iCs/>
              </w:rPr>
              <w:t xml:space="preserve">d </w:t>
            </w:r>
            <w:r w:rsidRPr="00FD1AAB">
              <w:rPr>
                <w:rFonts w:ascii="Century Gothic" w:hAnsi="Century Gothic"/>
                <w:i/>
                <w:iCs/>
              </w:rPr>
              <w:t>children. Love the trips. Children so settled.</w:t>
            </w:r>
          </w:p>
          <w:p w14:paraId="2A7D3802" w14:textId="77777777" w:rsidR="00392414" w:rsidRPr="00FD1AAB" w:rsidRDefault="00392414" w:rsidP="00392414">
            <w:pPr>
              <w:rPr>
                <w:rFonts w:ascii="Century Gothic" w:hAnsi="Century Gothic"/>
                <w:i/>
                <w:iCs/>
              </w:rPr>
            </w:pPr>
          </w:p>
          <w:p w14:paraId="55288C17" w14:textId="77777777" w:rsidR="00392414" w:rsidRPr="00FD1AAB" w:rsidRDefault="00392414" w:rsidP="00392414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FD1AAB">
              <w:rPr>
                <w:rFonts w:ascii="Century Gothic" w:hAnsi="Century Gothic"/>
                <w:b/>
                <w:bCs/>
                <w:u w:val="single"/>
              </w:rPr>
              <w:t>Development Point</w:t>
            </w:r>
          </w:p>
          <w:p w14:paraId="1A7A0359" w14:textId="77777777" w:rsidR="00392414" w:rsidRPr="00FD1AAB" w:rsidRDefault="00392414" w:rsidP="00392414">
            <w:pPr>
              <w:rPr>
                <w:rFonts w:ascii="Century Gothic" w:hAnsi="Century Gothic"/>
                <w:b/>
                <w:bCs/>
                <w:i/>
                <w:iCs/>
                <w:u w:val="single"/>
              </w:rPr>
            </w:pPr>
          </w:p>
          <w:p w14:paraId="05211386" w14:textId="70343B95" w:rsidR="00392414" w:rsidRPr="004B557B" w:rsidRDefault="00FD1AAB" w:rsidP="00392414">
            <w:pPr>
              <w:rPr>
                <w:rFonts w:ascii="Century Gothic" w:hAnsi="Century Gothic"/>
              </w:rPr>
            </w:pPr>
            <w:r w:rsidRPr="00FD1AAB">
              <w:rPr>
                <w:rFonts w:ascii="Century Gothic" w:hAnsi="Century Gothic"/>
              </w:rPr>
              <w:t>None</w:t>
            </w:r>
          </w:p>
          <w:p w14:paraId="1E7315FD" w14:textId="77777777" w:rsidR="00392414" w:rsidRPr="00FD1AAB" w:rsidRDefault="00392414" w:rsidP="00392414">
            <w:pPr>
              <w:rPr>
                <w:rFonts w:ascii="Century Gothic" w:hAnsi="Century Gothic"/>
                <w:b/>
                <w:bCs/>
                <w:i/>
                <w:iCs/>
                <w:u w:val="single"/>
              </w:rPr>
            </w:pPr>
          </w:p>
          <w:p w14:paraId="37AD9F94" w14:textId="6699342A" w:rsidR="00392414" w:rsidRPr="00FD1AAB" w:rsidRDefault="00392414" w:rsidP="00392414">
            <w:pPr>
              <w:rPr>
                <w:rFonts w:ascii="Century Gothic" w:hAnsi="Century Gothic"/>
                <w:b/>
                <w:bCs/>
                <w:i/>
                <w:iCs/>
                <w:u w:val="single"/>
              </w:rPr>
            </w:pPr>
          </w:p>
        </w:tc>
      </w:tr>
      <w:tr w:rsidR="000224B0" w:rsidRPr="00527B46" w14:paraId="7E2B393B" w14:textId="77777777" w:rsidTr="007928E6">
        <w:tc>
          <w:tcPr>
            <w:tcW w:w="1980" w:type="dxa"/>
          </w:tcPr>
          <w:p w14:paraId="602F9511" w14:textId="77777777" w:rsidR="00392414" w:rsidRDefault="00392414" w:rsidP="00392414">
            <w:pPr>
              <w:rPr>
                <w:rFonts w:ascii="Century Gothic" w:hAnsi="Century Gothic"/>
                <w:b/>
              </w:rPr>
            </w:pPr>
          </w:p>
          <w:p w14:paraId="19D8CD44" w14:textId="1C3CB670" w:rsidR="00392414" w:rsidRPr="00392414" w:rsidRDefault="00392414" w:rsidP="00392414">
            <w:pPr>
              <w:rPr>
                <w:rFonts w:ascii="Century Gothic" w:hAnsi="Century Gothic"/>
                <w:b/>
              </w:rPr>
            </w:pPr>
            <w:r w:rsidRPr="00392414">
              <w:rPr>
                <w:rFonts w:ascii="Century Gothic" w:hAnsi="Century Gothic"/>
                <w:b/>
              </w:rPr>
              <w:t xml:space="preserve">Year </w:t>
            </w:r>
            <w:r>
              <w:rPr>
                <w:rFonts w:ascii="Century Gothic" w:hAnsi="Century Gothic"/>
                <w:b/>
              </w:rPr>
              <w:t>2</w:t>
            </w:r>
          </w:p>
          <w:p w14:paraId="2D477409" w14:textId="77777777" w:rsidR="00392414" w:rsidRPr="00392414" w:rsidRDefault="00392414" w:rsidP="00392414">
            <w:pPr>
              <w:rPr>
                <w:rFonts w:ascii="Century Gothic" w:hAnsi="Century Gothic"/>
                <w:bCs/>
              </w:rPr>
            </w:pPr>
            <w:r w:rsidRPr="00392414">
              <w:rPr>
                <w:rFonts w:ascii="Century Gothic" w:hAnsi="Century Gothic"/>
                <w:bCs/>
              </w:rPr>
              <w:t xml:space="preserve">2 Positives </w:t>
            </w:r>
          </w:p>
          <w:p w14:paraId="34B43FC6" w14:textId="293B37F1" w:rsidR="000224B0" w:rsidRPr="00392414" w:rsidRDefault="00392414" w:rsidP="00392414">
            <w:pPr>
              <w:rPr>
                <w:rFonts w:ascii="Century Gothic" w:hAnsi="Century Gothic"/>
                <w:bCs/>
              </w:rPr>
            </w:pPr>
            <w:r w:rsidRPr="00392414">
              <w:rPr>
                <w:rFonts w:ascii="Century Gothic" w:hAnsi="Century Gothic"/>
                <w:bCs/>
              </w:rPr>
              <w:t>1 Development</w:t>
            </w:r>
          </w:p>
          <w:p w14:paraId="123ED01F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658FD608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1E3AF016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3BB41E26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6C2465FD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299F2541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30A50D98" w14:textId="4B6981A3" w:rsidR="00392414" w:rsidRPr="00527B46" w:rsidRDefault="00392414" w:rsidP="006E5FE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14:paraId="55BEDBE5" w14:textId="77777777" w:rsidR="000224B0" w:rsidRDefault="000224B0" w:rsidP="1F8B353E">
            <w:pPr>
              <w:rPr>
                <w:rFonts w:ascii="Century Gothic" w:hAnsi="Century Gothic"/>
              </w:rPr>
            </w:pPr>
          </w:p>
          <w:p w14:paraId="6D35D303" w14:textId="77777777" w:rsidR="00392414" w:rsidRDefault="00392414" w:rsidP="00392414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392414">
              <w:rPr>
                <w:rFonts w:ascii="Century Gothic" w:hAnsi="Century Gothic"/>
                <w:b/>
                <w:bCs/>
                <w:u w:val="single"/>
              </w:rPr>
              <w:t>2 Positives</w:t>
            </w:r>
          </w:p>
          <w:p w14:paraId="3F4D2141" w14:textId="77777777" w:rsidR="00392414" w:rsidRDefault="00392414" w:rsidP="00392414">
            <w:pPr>
              <w:rPr>
                <w:rFonts w:ascii="Century Gothic" w:hAnsi="Century Gothic"/>
                <w:b/>
                <w:bCs/>
                <w:u w:val="single"/>
              </w:rPr>
            </w:pPr>
          </w:p>
          <w:p w14:paraId="11E249B8" w14:textId="2934B564" w:rsidR="00392414" w:rsidRPr="007928E6" w:rsidRDefault="0094403C" w:rsidP="00392414">
            <w:pPr>
              <w:rPr>
                <w:rFonts w:ascii="Century Gothic" w:hAnsi="Century Gothic"/>
              </w:rPr>
            </w:pPr>
            <w:r w:rsidRPr="007928E6">
              <w:rPr>
                <w:rFonts w:ascii="Century Gothic" w:hAnsi="Century Gothic"/>
              </w:rPr>
              <w:t>Benefitting from the Reward System</w:t>
            </w:r>
          </w:p>
          <w:p w14:paraId="1A361296" w14:textId="77777777" w:rsidR="007928E6" w:rsidRPr="007928E6" w:rsidRDefault="007928E6" w:rsidP="00392414">
            <w:pPr>
              <w:rPr>
                <w:rFonts w:ascii="Century Gothic" w:hAnsi="Century Gothic"/>
              </w:rPr>
            </w:pPr>
          </w:p>
          <w:p w14:paraId="38716059" w14:textId="21475326" w:rsidR="00392414" w:rsidRPr="007928E6" w:rsidRDefault="007928E6" w:rsidP="00392414">
            <w:pPr>
              <w:rPr>
                <w:rFonts w:ascii="Century Gothic" w:hAnsi="Century Gothic"/>
              </w:rPr>
            </w:pPr>
            <w:r w:rsidRPr="007928E6">
              <w:rPr>
                <w:rFonts w:ascii="Century Gothic" w:hAnsi="Century Gothic"/>
              </w:rPr>
              <w:t>Positive Communication</w:t>
            </w:r>
          </w:p>
          <w:p w14:paraId="44ED0636" w14:textId="77777777" w:rsidR="00392414" w:rsidRPr="00392414" w:rsidRDefault="00392414" w:rsidP="00392414">
            <w:pPr>
              <w:rPr>
                <w:rFonts w:ascii="Century Gothic" w:hAnsi="Century Gothic"/>
              </w:rPr>
            </w:pPr>
          </w:p>
          <w:p w14:paraId="7D27E7CE" w14:textId="77777777" w:rsidR="00392414" w:rsidRDefault="00392414" w:rsidP="1F8B353E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392414">
              <w:rPr>
                <w:rFonts w:ascii="Century Gothic" w:hAnsi="Century Gothic"/>
                <w:b/>
                <w:bCs/>
                <w:u w:val="single"/>
              </w:rPr>
              <w:t>Development Point</w:t>
            </w:r>
          </w:p>
          <w:p w14:paraId="668C23F7" w14:textId="77777777" w:rsidR="007928E6" w:rsidRDefault="007928E6" w:rsidP="1F8B353E">
            <w:pPr>
              <w:rPr>
                <w:rFonts w:ascii="Century Gothic" w:hAnsi="Century Gothic"/>
                <w:b/>
                <w:bCs/>
                <w:u w:val="single"/>
              </w:rPr>
            </w:pPr>
          </w:p>
          <w:p w14:paraId="7F2ADA50" w14:textId="15E3583F" w:rsidR="007928E6" w:rsidRPr="00777B67" w:rsidRDefault="00777B67" w:rsidP="1F8B353E">
            <w:pPr>
              <w:rPr>
                <w:rFonts w:ascii="Century Gothic" w:hAnsi="Century Gothic"/>
              </w:rPr>
            </w:pPr>
            <w:r w:rsidRPr="00777B67">
              <w:rPr>
                <w:rFonts w:ascii="Century Gothic" w:hAnsi="Century Gothic"/>
              </w:rPr>
              <w:t>Some parents not keen on E</w:t>
            </w:r>
            <w:r w:rsidR="009749A0">
              <w:rPr>
                <w:rFonts w:ascii="Century Gothic" w:hAnsi="Century Gothic"/>
              </w:rPr>
              <w:t>d S</w:t>
            </w:r>
            <w:r w:rsidRPr="00777B67">
              <w:rPr>
                <w:rFonts w:ascii="Century Gothic" w:hAnsi="Century Gothic"/>
              </w:rPr>
              <w:t xml:space="preserve">hed – prefer assignments. </w:t>
            </w:r>
            <w:r w:rsidR="009749A0">
              <w:rPr>
                <w:rFonts w:ascii="Century Gothic" w:hAnsi="Century Gothic"/>
              </w:rPr>
              <w:t>They think it’s not very engaging.</w:t>
            </w:r>
          </w:p>
          <w:p w14:paraId="39876C6E" w14:textId="77777777" w:rsidR="00392414" w:rsidRDefault="00392414" w:rsidP="1F8B353E">
            <w:pPr>
              <w:rPr>
                <w:rFonts w:ascii="Century Gothic" w:hAnsi="Century Gothic"/>
                <w:b/>
                <w:bCs/>
                <w:u w:val="single"/>
              </w:rPr>
            </w:pPr>
          </w:p>
          <w:p w14:paraId="47074D3F" w14:textId="17D74BE6" w:rsidR="00392414" w:rsidRPr="00392414" w:rsidRDefault="00392414" w:rsidP="1F8B353E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0224B0" w:rsidRPr="00527B46" w14:paraId="40D5A21C" w14:textId="77777777" w:rsidTr="18ACA42F">
        <w:tc>
          <w:tcPr>
            <w:tcW w:w="1980" w:type="dxa"/>
          </w:tcPr>
          <w:p w14:paraId="3E7096EF" w14:textId="77777777" w:rsidR="000224B0" w:rsidRDefault="000224B0" w:rsidP="006E5FE9">
            <w:pPr>
              <w:rPr>
                <w:rFonts w:ascii="Century Gothic" w:hAnsi="Century Gothic"/>
                <w:b/>
              </w:rPr>
            </w:pPr>
          </w:p>
          <w:p w14:paraId="2BB1A89F" w14:textId="77777777" w:rsidR="00392414" w:rsidRPr="00392414" w:rsidRDefault="00392414" w:rsidP="00392414">
            <w:pPr>
              <w:rPr>
                <w:rFonts w:ascii="Century Gothic" w:hAnsi="Century Gothic"/>
                <w:b/>
              </w:rPr>
            </w:pPr>
            <w:r w:rsidRPr="00392414">
              <w:rPr>
                <w:rFonts w:ascii="Century Gothic" w:hAnsi="Century Gothic"/>
                <w:b/>
              </w:rPr>
              <w:t xml:space="preserve">Year </w:t>
            </w:r>
            <w:r>
              <w:rPr>
                <w:rFonts w:ascii="Century Gothic" w:hAnsi="Century Gothic"/>
                <w:b/>
              </w:rPr>
              <w:t>3</w:t>
            </w:r>
          </w:p>
          <w:p w14:paraId="599EB6E0" w14:textId="77777777" w:rsidR="00392414" w:rsidRPr="00392414" w:rsidRDefault="00392414" w:rsidP="00392414">
            <w:pPr>
              <w:rPr>
                <w:rFonts w:ascii="Century Gothic" w:hAnsi="Century Gothic"/>
                <w:bCs/>
              </w:rPr>
            </w:pPr>
            <w:r w:rsidRPr="00392414">
              <w:rPr>
                <w:rFonts w:ascii="Century Gothic" w:hAnsi="Century Gothic"/>
                <w:bCs/>
              </w:rPr>
              <w:t xml:space="preserve">2 Positives </w:t>
            </w:r>
          </w:p>
          <w:p w14:paraId="38DA846B" w14:textId="77777777" w:rsidR="00392414" w:rsidRPr="00392414" w:rsidRDefault="00392414" w:rsidP="00392414">
            <w:pPr>
              <w:rPr>
                <w:rFonts w:ascii="Century Gothic" w:hAnsi="Century Gothic"/>
                <w:bCs/>
              </w:rPr>
            </w:pPr>
            <w:r w:rsidRPr="00392414">
              <w:rPr>
                <w:rFonts w:ascii="Century Gothic" w:hAnsi="Century Gothic"/>
                <w:bCs/>
              </w:rPr>
              <w:t>1 Development</w:t>
            </w:r>
          </w:p>
          <w:p w14:paraId="238E4EA3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2858E318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076992AA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54A8BAF3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1C7087D9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542B24BB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54C1CDE9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2A3C1FDF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01D03A0D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0771A431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0471E26D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7403FAEE" w14:textId="2DB49982" w:rsidR="00392414" w:rsidRPr="00527B46" w:rsidRDefault="00392414" w:rsidP="006E5FE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87" w:type="dxa"/>
          </w:tcPr>
          <w:p w14:paraId="592704F4" w14:textId="77777777" w:rsidR="000224B0" w:rsidRDefault="000224B0" w:rsidP="1F8B353E">
            <w:pPr>
              <w:rPr>
                <w:rFonts w:ascii="Century Gothic" w:hAnsi="Century Gothic"/>
              </w:rPr>
            </w:pPr>
          </w:p>
          <w:p w14:paraId="00F7F27F" w14:textId="77777777" w:rsidR="00392414" w:rsidRDefault="00392414" w:rsidP="00392414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392414">
              <w:rPr>
                <w:rFonts w:ascii="Century Gothic" w:hAnsi="Century Gothic"/>
                <w:b/>
                <w:bCs/>
                <w:u w:val="single"/>
              </w:rPr>
              <w:t>2 Positives</w:t>
            </w:r>
          </w:p>
          <w:p w14:paraId="42A5B3D8" w14:textId="77777777" w:rsidR="00392414" w:rsidRDefault="00392414" w:rsidP="1F8B353E">
            <w:pPr>
              <w:rPr>
                <w:rFonts w:ascii="Century Gothic" w:hAnsi="Century Gothic"/>
              </w:rPr>
            </w:pPr>
          </w:p>
          <w:p w14:paraId="7FC705A8" w14:textId="77777777" w:rsidR="00261311" w:rsidRPr="00261311" w:rsidRDefault="00261311" w:rsidP="00261311">
            <w:pPr>
              <w:rPr>
                <w:rFonts w:ascii="Century Gothic" w:hAnsi="Century Gothic"/>
              </w:rPr>
            </w:pPr>
            <w:r w:rsidRPr="00261311">
              <w:rPr>
                <w:rFonts w:ascii="Century Gothic" w:hAnsi="Century Gothic"/>
              </w:rPr>
              <w:t>The most common topic General Atmosphere and Learning opportunities</w:t>
            </w:r>
          </w:p>
          <w:p w14:paraId="1130FEFC" w14:textId="77777777" w:rsidR="00261311" w:rsidRPr="00261311" w:rsidRDefault="00261311" w:rsidP="00261311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261311">
              <w:rPr>
                <w:rFonts w:ascii="Century Gothic" w:hAnsi="Century Gothic"/>
              </w:rPr>
              <w:t>School Gardening Club had several mentions</w:t>
            </w:r>
          </w:p>
          <w:p w14:paraId="1FB2D441" w14:textId="2068E131" w:rsidR="00261311" w:rsidRPr="00261311" w:rsidRDefault="00261311" w:rsidP="00261311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261311">
              <w:rPr>
                <w:rFonts w:ascii="Century Gothic" w:hAnsi="Century Gothic"/>
              </w:rPr>
              <w:t>Guitar</w:t>
            </w:r>
            <w:r w:rsidR="00873C28">
              <w:rPr>
                <w:rFonts w:ascii="Century Gothic" w:hAnsi="Century Gothic"/>
              </w:rPr>
              <w:t xml:space="preserve"> Lessons</w:t>
            </w:r>
          </w:p>
          <w:p w14:paraId="6994AEA9" w14:textId="2A8578C3" w:rsidR="00392414" w:rsidRDefault="00261311" w:rsidP="00261311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261311">
              <w:rPr>
                <w:rFonts w:ascii="Century Gothic" w:hAnsi="Century Gothic"/>
              </w:rPr>
              <w:t>Rainbow Awards</w:t>
            </w:r>
          </w:p>
          <w:p w14:paraId="004735C1" w14:textId="77777777" w:rsidR="00E967F4" w:rsidRDefault="00E967F4" w:rsidP="00E967F4">
            <w:pPr>
              <w:rPr>
                <w:rFonts w:ascii="Century Gothic" w:hAnsi="Century Gothic"/>
              </w:rPr>
            </w:pPr>
          </w:p>
          <w:p w14:paraId="5A8D5905" w14:textId="77777777" w:rsidR="00E967F4" w:rsidRPr="00E967F4" w:rsidRDefault="00E967F4" w:rsidP="00E967F4">
            <w:pPr>
              <w:rPr>
                <w:rFonts w:ascii="Century Gothic" w:hAnsi="Century Gothic"/>
              </w:rPr>
            </w:pPr>
            <w:r w:rsidRPr="00E967F4">
              <w:rPr>
                <w:rFonts w:ascii="Century Gothic" w:hAnsi="Century Gothic"/>
              </w:rPr>
              <w:t>Second was Communication</w:t>
            </w:r>
          </w:p>
          <w:p w14:paraId="7B9CF206" w14:textId="77777777" w:rsidR="00E967F4" w:rsidRPr="00E967F4" w:rsidRDefault="00E967F4" w:rsidP="00E967F4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</w:rPr>
            </w:pPr>
            <w:r w:rsidRPr="00E967F4">
              <w:rPr>
                <w:rFonts w:ascii="Century Gothic" w:hAnsi="Century Gothic"/>
              </w:rPr>
              <w:t>Excellent</w:t>
            </w:r>
          </w:p>
          <w:p w14:paraId="4EFDCEE2" w14:textId="77777777" w:rsidR="00E967F4" w:rsidRPr="00E967F4" w:rsidRDefault="00E967F4" w:rsidP="00E967F4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</w:rPr>
            </w:pPr>
            <w:r w:rsidRPr="00E967F4">
              <w:rPr>
                <w:rFonts w:ascii="Century Gothic" w:hAnsi="Century Gothic"/>
              </w:rPr>
              <w:t xml:space="preserve">Twitter Feed give insights </w:t>
            </w:r>
          </w:p>
          <w:p w14:paraId="05D43496" w14:textId="6FAD9A41" w:rsidR="00392414" w:rsidRPr="00A3230C" w:rsidRDefault="00E967F4" w:rsidP="1F8B353E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</w:rPr>
            </w:pPr>
            <w:r w:rsidRPr="00E967F4">
              <w:rPr>
                <w:rFonts w:ascii="Century Gothic" w:hAnsi="Century Gothic"/>
              </w:rPr>
              <w:lastRenderedPageBreak/>
              <w:t>Friday Flyer</w:t>
            </w:r>
          </w:p>
          <w:p w14:paraId="3AD31B51" w14:textId="77777777" w:rsidR="00392414" w:rsidRDefault="00392414" w:rsidP="1F8B353E">
            <w:pPr>
              <w:rPr>
                <w:rFonts w:ascii="Century Gothic" w:hAnsi="Century Gothic"/>
              </w:rPr>
            </w:pPr>
          </w:p>
          <w:p w14:paraId="4FCBC539" w14:textId="77777777" w:rsidR="00392414" w:rsidRDefault="00392414" w:rsidP="00392414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392414">
              <w:rPr>
                <w:rFonts w:ascii="Century Gothic" w:hAnsi="Century Gothic"/>
                <w:b/>
                <w:bCs/>
                <w:u w:val="single"/>
              </w:rPr>
              <w:t>Development Point</w:t>
            </w:r>
          </w:p>
          <w:p w14:paraId="0F635A5F" w14:textId="77777777" w:rsidR="00A3230C" w:rsidRDefault="00A3230C" w:rsidP="00392414">
            <w:pPr>
              <w:rPr>
                <w:rFonts w:ascii="Century Gothic" w:hAnsi="Century Gothic"/>
                <w:b/>
                <w:bCs/>
                <w:u w:val="single"/>
              </w:rPr>
            </w:pPr>
          </w:p>
          <w:p w14:paraId="64188A71" w14:textId="77777777" w:rsidR="00A3230C" w:rsidRPr="00A3230C" w:rsidRDefault="00A3230C" w:rsidP="00A3230C">
            <w:pPr>
              <w:rPr>
                <w:rFonts w:ascii="Century Gothic" w:hAnsi="Century Gothic"/>
              </w:rPr>
            </w:pPr>
            <w:r w:rsidRPr="00A3230C">
              <w:rPr>
                <w:rFonts w:ascii="Century Gothic" w:hAnsi="Century Gothic"/>
              </w:rPr>
              <w:t>Majority said “no improvement required”</w:t>
            </w:r>
          </w:p>
          <w:p w14:paraId="5759EA88" w14:textId="1C83F78E" w:rsidR="00392414" w:rsidRPr="00A3230C" w:rsidRDefault="00A3230C" w:rsidP="00A3230C">
            <w:pPr>
              <w:rPr>
                <w:rFonts w:ascii="Century Gothic" w:hAnsi="Century Gothic"/>
              </w:rPr>
            </w:pPr>
            <w:r w:rsidRPr="00A3230C">
              <w:rPr>
                <w:rFonts w:ascii="Century Gothic" w:hAnsi="Century Gothic"/>
              </w:rPr>
              <w:t>No common theme just some individual comments provided</w:t>
            </w:r>
          </w:p>
          <w:p w14:paraId="00E9D1E0" w14:textId="77777777" w:rsidR="00392414" w:rsidRDefault="00392414" w:rsidP="1F8B353E">
            <w:pPr>
              <w:rPr>
                <w:rFonts w:ascii="Century Gothic" w:hAnsi="Century Gothic"/>
              </w:rPr>
            </w:pPr>
          </w:p>
          <w:p w14:paraId="57BE7685" w14:textId="06B5A0E3" w:rsidR="00392414" w:rsidRDefault="00392414" w:rsidP="1F8B353E">
            <w:pPr>
              <w:rPr>
                <w:rFonts w:ascii="Century Gothic" w:hAnsi="Century Gothic"/>
              </w:rPr>
            </w:pPr>
          </w:p>
        </w:tc>
      </w:tr>
      <w:tr w:rsidR="000224B0" w:rsidRPr="00527B46" w14:paraId="1C24A205" w14:textId="77777777" w:rsidTr="18ACA42F">
        <w:tc>
          <w:tcPr>
            <w:tcW w:w="1980" w:type="dxa"/>
          </w:tcPr>
          <w:p w14:paraId="74B4B05F" w14:textId="77777777" w:rsidR="000224B0" w:rsidRDefault="000224B0" w:rsidP="006E5FE9">
            <w:pPr>
              <w:rPr>
                <w:rFonts w:ascii="Century Gothic" w:hAnsi="Century Gothic"/>
                <w:b/>
              </w:rPr>
            </w:pPr>
          </w:p>
          <w:p w14:paraId="5FEAFF2F" w14:textId="55FCD95C" w:rsidR="00392414" w:rsidRPr="00392414" w:rsidRDefault="00392414" w:rsidP="00392414">
            <w:pPr>
              <w:rPr>
                <w:rFonts w:ascii="Century Gothic" w:hAnsi="Century Gothic"/>
                <w:b/>
              </w:rPr>
            </w:pPr>
            <w:r w:rsidRPr="00392414">
              <w:rPr>
                <w:rFonts w:ascii="Century Gothic" w:hAnsi="Century Gothic"/>
                <w:b/>
              </w:rPr>
              <w:t xml:space="preserve">Year </w:t>
            </w:r>
            <w:r>
              <w:rPr>
                <w:rFonts w:ascii="Century Gothic" w:hAnsi="Century Gothic"/>
                <w:b/>
              </w:rPr>
              <w:t>4</w:t>
            </w:r>
          </w:p>
          <w:p w14:paraId="554C9746" w14:textId="77777777" w:rsidR="00392414" w:rsidRPr="00392414" w:rsidRDefault="00392414" w:rsidP="00392414">
            <w:pPr>
              <w:rPr>
                <w:rFonts w:ascii="Century Gothic" w:hAnsi="Century Gothic"/>
                <w:bCs/>
              </w:rPr>
            </w:pPr>
            <w:r w:rsidRPr="00392414">
              <w:rPr>
                <w:rFonts w:ascii="Century Gothic" w:hAnsi="Century Gothic"/>
                <w:bCs/>
              </w:rPr>
              <w:t xml:space="preserve">2 Positives </w:t>
            </w:r>
          </w:p>
          <w:p w14:paraId="7654332A" w14:textId="77777777" w:rsidR="00392414" w:rsidRPr="00392414" w:rsidRDefault="00392414" w:rsidP="00392414">
            <w:pPr>
              <w:rPr>
                <w:rFonts w:ascii="Century Gothic" w:hAnsi="Century Gothic"/>
                <w:bCs/>
              </w:rPr>
            </w:pPr>
            <w:r w:rsidRPr="00392414">
              <w:rPr>
                <w:rFonts w:ascii="Century Gothic" w:hAnsi="Century Gothic"/>
                <w:bCs/>
              </w:rPr>
              <w:t>1 Development</w:t>
            </w:r>
          </w:p>
          <w:p w14:paraId="1E192DE1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550B6E17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223DF7EF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1E54707A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4956787E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1E1D68E4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667B4745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57CF1AFE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4D3886BE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74EAAA94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111572AB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78116958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49F937FF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0EC05CB4" w14:textId="4F033AF2" w:rsidR="00392414" w:rsidRPr="00527B46" w:rsidRDefault="00392414" w:rsidP="006E5FE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87" w:type="dxa"/>
          </w:tcPr>
          <w:p w14:paraId="41B8D6D6" w14:textId="77777777" w:rsidR="000224B0" w:rsidRDefault="000224B0" w:rsidP="1F8B353E">
            <w:pPr>
              <w:rPr>
                <w:rFonts w:ascii="Century Gothic" w:hAnsi="Century Gothic"/>
              </w:rPr>
            </w:pPr>
          </w:p>
          <w:p w14:paraId="6B16B02C" w14:textId="77777777" w:rsidR="004B12E1" w:rsidRDefault="004B12E1" w:rsidP="004B12E1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392414">
              <w:rPr>
                <w:rFonts w:ascii="Century Gothic" w:hAnsi="Century Gothic"/>
                <w:b/>
                <w:bCs/>
                <w:u w:val="single"/>
              </w:rPr>
              <w:t>2 Positives</w:t>
            </w:r>
          </w:p>
          <w:p w14:paraId="60717F6B" w14:textId="77777777" w:rsidR="004B12E1" w:rsidRDefault="004B12E1" w:rsidP="004B12E1">
            <w:pPr>
              <w:rPr>
                <w:rFonts w:ascii="Century Gothic" w:hAnsi="Century Gothic"/>
              </w:rPr>
            </w:pPr>
          </w:p>
          <w:p w14:paraId="599073A0" w14:textId="2189AACD" w:rsidR="00BE1B00" w:rsidRPr="00BE1B00" w:rsidRDefault="00BE1B00" w:rsidP="00BE1B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1)</w:t>
            </w:r>
            <w:r w:rsidRPr="00BE1B00">
              <w:rPr>
                <w:rFonts w:ascii="Century Gothic" w:hAnsi="Century Gothic"/>
              </w:rPr>
              <w:t xml:space="preserve">Staff Appreciation! Great communication from the </w:t>
            </w:r>
            <w:r w:rsidR="00FD1AAB">
              <w:rPr>
                <w:rFonts w:ascii="Century Gothic" w:hAnsi="Century Gothic"/>
              </w:rPr>
              <w:t>O</w:t>
            </w:r>
            <w:r w:rsidRPr="00BE1B00">
              <w:rPr>
                <w:rFonts w:ascii="Century Gothic" w:hAnsi="Century Gothic"/>
              </w:rPr>
              <w:t xml:space="preserve">ffice staff and the Head is super too. </w:t>
            </w:r>
          </w:p>
          <w:p w14:paraId="15B0A5E8" w14:textId="4DEE794E" w:rsidR="00BE1B00" w:rsidRPr="001B2431" w:rsidRDefault="00BE1B00" w:rsidP="00BE1B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2)</w:t>
            </w:r>
            <w:r w:rsidRPr="001B2431">
              <w:rPr>
                <w:rFonts w:ascii="Century Gothic" w:hAnsi="Century Gothic"/>
              </w:rPr>
              <w:t>Mr Lazarus is great. He has a firm but fair attitude towards the children and is very encouraging. He knows how to push the children to the best of their abilities. “We are very grateful for him”.</w:t>
            </w:r>
          </w:p>
          <w:p w14:paraId="62713A68" w14:textId="42E88C47" w:rsidR="004B12E1" w:rsidRDefault="00BE1B00" w:rsidP="1F8B353E">
            <w:pPr>
              <w:rPr>
                <w:rFonts w:ascii="Century Gothic" w:hAnsi="Century Gothic"/>
              </w:rPr>
            </w:pPr>
            <w:r w:rsidRPr="008C2BFD">
              <w:rPr>
                <w:rFonts w:ascii="Century Gothic" w:hAnsi="Century Gothic"/>
              </w:rPr>
              <w:t>3) Very friendly environment, any issues dealt with straightaway. A family who are newer to the school have said it is amazing how much their children have progressed since going MP</w:t>
            </w:r>
            <w:r w:rsidR="006B3E94">
              <w:rPr>
                <w:rFonts w:ascii="Century Gothic" w:hAnsi="Century Gothic"/>
              </w:rPr>
              <w:t>A.</w:t>
            </w:r>
          </w:p>
          <w:p w14:paraId="7FF80590" w14:textId="77777777" w:rsidR="00FD1AAB" w:rsidRDefault="00FD1AAB" w:rsidP="004B12E1">
            <w:pPr>
              <w:rPr>
                <w:rFonts w:ascii="Century Gothic" w:hAnsi="Century Gothic"/>
                <w:b/>
                <w:bCs/>
                <w:u w:val="single"/>
              </w:rPr>
            </w:pPr>
          </w:p>
          <w:p w14:paraId="6B34922E" w14:textId="77777777" w:rsidR="00FD1AAB" w:rsidRDefault="00FD1AAB" w:rsidP="004B12E1">
            <w:pPr>
              <w:rPr>
                <w:rFonts w:ascii="Century Gothic" w:hAnsi="Century Gothic"/>
                <w:b/>
                <w:bCs/>
                <w:u w:val="single"/>
              </w:rPr>
            </w:pPr>
          </w:p>
          <w:p w14:paraId="5BDD4899" w14:textId="68FA73AD" w:rsidR="004B12E1" w:rsidRDefault="004B12E1" w:rsidP="004B12E1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392414">
              <w:rPr>
                <w:rFonts w:ascii="Century Gothic" w:hAnsi="Century Gothic"/>
                <w:b/>
                <w:bCs/>
                <w:u w:val="single"/>
              </w:rPr>
              <w:t>Development Point</w:t>
            </w:r>
          </w:p>
          <w:p w14:paraId="758C94DB" w14:textId="77777777" w:rsidR="004B12E1" w:rsidRDefault="004B12E1" w:rsidP="004B12E1">
            <w:pPr>
              <w:rPr>
                <w:rFonts w:ascii="Century Gothic" w:hAnsi="Century Gothic"/>
                <w:b/>
                <w:bCs/>
                <w:u w:val="single"/>
              </w:rPr>
            </w:pPr>
          </w:p>
          <w:p w14:paraId="3EDB1DF5" w14:textId="77777777" w:rsidR="009B133E" w:rsidRPr="004C6A94" w:rsidRDefault="008753CD" w:rsidP="004C6A94">
            <w:pPr>
              <w:pStyle w:val="ListParagraph"/>
              <w:numPr>
                <w:ilvl w:val="0"/>
                <w:numId w:val="32"/>
              </w:numPr>
              <w:rPr>
                <w:rFonts w:ascii="Century Gothic" w:eastAsia="Calibri" w:hAnsi="Century Gothic" w:cs="Calibri"/>
                <w:lang w:eastAsia="en-GB"/>
              </w:rPr>
            </w:pPr>
            <w:r w:rsidRPr="004C6A94">
              <w:rPr>
                <w:rFonts w:ascii="Century Gothic" w:eastAsia="Calibri" w:hAnsi="Century Gothic" w:cs="Calibri"/>
                <w:lang w:eastAsia="en-GB"/>
              </w:rPr>
              <w:t xml:space="preserve">Is there any scope for any after school clubs for the less sporty children? </w:t>
            </w:r>
            <w:proofErr w:type="spellStart"/>
            <w:r w:rsidR="00406053" w:rsidRPr="004C6A94">
              <w:rPr>
                <w:rFonts w:ascii="Century Gothic" w:eastAsia="Calibri" w:hAnsi="Century Gothic" w:cs="Calibri"/>
                <w:lang w:eastAsia="en-GB"/>
              </w:rPr>
              <w:t>E</w:t>
            </w:r>
            <w:r w:rsidRPr="004C6A94">
              <w:rPr>
                <w:rFonts w:ascii="Century Gothic" w:eastAsia="Calibri" w:hAnsi="Century Gothic" w:cs="Calibri"/>
                <w:lang w:eastAsia="en-GB"/>
              </w:rPr>
              <w:t>g</w:t>
            </w:r>
            <w:r w:rsidR="00F365B1" w:rsidRPr="004C6A94">
              <w:rPr>
                <w:rFonts w:ascii="Century Gothic" w:eastAsia="Calibri" w:hAnsi="Century Gothic" w:cs="Calibri"/>
                <w:lang w:eastAsia="en-GB"/>
              </w:rPr>
              <w:t>.</w:t>
            </w:r>
            <w:proofErr w:type="spellEnd"/>
            <w:r w:rsidRPr="004C6A94">
              <w:rPr>
                <w:rFonts w:ascii="Century Gothic" w:eastAsia="Calibri" w:hAnsi="Century Gothic" w:cs="Calibri"/>
                <w:lang w:eastAsia="en-GB"/>
              </w:rPr>
              <w:t xml:space="preserve"> Gardening, Art</w:t>
            </w:r>
            <w:r w:rsidR="00F365B1" w:rsidRPr="004C6A94">
              <w:rPr>
                <w:rFonts w:ascii="Century Gothic" w:eastAsia="Calibri" w:hAnsi="Century Gothic" w:cs="Calibri"/>
                <w:lang w:eastAsia="en-GB"/>
              </w:rPr>
              <w:t>,</w:t>
            </w:r>
            <w:r w:rsidRPr="004C6A94">
              <w:rPr>
                <w:rFonts w:ascii="Century Gothic" w:eastAsia="Calibri" w:hAnsi="Century Gothic" w:cs="Calibri"/>
                <w:lang w:eastAsia="en-GB"/>
              </w:rPr>
              <w:t xml:space="preserve"> Lego etc</w:t>
            </w:r>
            <w:r w:rsidR="000D05A4" w:rsidRPr="004C6A94">
              <w:rPr>
                <w:rFonts w:ascii="Century Gothic" w:eastAsia="Calibri" w:hAnsi="Century Gothic" w:cs="Calibri"/>
                <w:lang w:eastAsia="en-GB"/>
              </w:rPr>
              <w:t xml:space="preserve">. </w:t>
            </w:r>
          </w:p>
          <w:p w14:paraId="60FD7A38" w14:textId="2D089F7C" w:rsidR="008753CD" w:rsidRPr="004C6A94" w:rsidRDefault="000D05A4" w:rsidP="004C6A94">
            <w:pPr>
              <w:pStyle w:val="ListParagraph"/>
              <w:rPr>
                <w:rFonts w:ascii="Century Gothic" w:eastAsia="Calibri" w:hAnsi="Century Gothic" w:cs="Calibri"/>
                <w:lang w:eastAsia="en-GB"/>
              </w:rPr>
            </w:pPr>
            <w:r w:rsidRPr="004C6A94">
              <w:rPr>
                <w:rFonts w:ascii="Century Gothic" w:eastAsia="Calibri" w:hAnsi="Century Gothic" w:cs="Calibri"/>
                <w:b/>
                <w:bCs/>
                <w:i/>
                <w:iCs/>
                <w:lang w:eastAsia="en-GB"/>
              </w:rPr>
              <w:t>Gardening happens every Friday</w:t>
            </w:r>
            <w:r w:rsidR="00F365B1" w:rsidRPr="004C6A94">
              <w:rPr>
                <w:rFonts w:ascii="Century Gothic" w:eastAsia="Calibri" w:hAnsi="Century Gothic" w:cs="Calibri"/>
                <w:b/>
                <w:bCs/>
                <w:i/>
                <w:iCs/>
                <w:lang w:eastAsia="en-GB"/>
              </w:rPr>
              <w:t>.</w:t>
            </w:r>
          </w:p>
          <w:p w14:paraId="7746A2E9" w14:textId="6480E6E8" w:rsidR="008753CD" w:rsidRDefault="008753CD" w:rsidP="004C6A94">
            <w:pPr>
              <w:pStyle w:val="ListParagraph"/>
              <w:numPr>
                <w:ilvl w:val="0"/>
                <w:numId w:val="32"/>
              </w:numPr>
              <w:rPr>
                <w:rFonts w:ascii="Century Gothic" w:eastAsia="Calibri" w:hAnsi="Century Gothic" w:cs="Calibri"/>
                <w:lang w:eastAsia="en-GB"/>
              </w:rPr>
            </w:pPr>
            <w:r w:rsidRPr="004C6A94">
              <w:rPr>
                <w:rFonts w:ascii="Century Gothic" w:eastAsia="Calibri" w:hAnsi="Century Gothic" w:cs="Calibri"/>
                <w:lang w:eastAsia="en-GB"/>
              </w:rPr>
              <w:t xml:space="preserve">One family has asked if there could be a weekly spelling test on paper. They find their child is easily distracted by using an </w:t>
            </w:r>
            <w:r w:rsidR="00373009">
              <w:rPr>
                <w:rFonts w:ascii="Century Gothic" w:eastAsia="Calibri" w:hAnsi="Century Gothic" w:cs="Calibri"/>
                <w:lang w:eastAsia="en-GB"/>
              </w:rPr>
              <w:t>e</w:t>
            </w:r>
            <w:r w:rsidRPr="004C6A94">
              <w:rPr>
                <w:rFonts w:ascii="Century Gothic" w:eastAsia="Calibri" w:hAnsi="Century Gothic" w:cs="Calibri"/>
                <w:lang w:eastAsia="en-GB"/>
              </w:rPr>
              <w:t>lectronic device for E</w:t>
            </w:r>
            <w:r w:rsidR="0012539E">
              <w:rPr>
                <w:rFonts w:ascii="Century Gothic" w:eastAsia="Calibri" w:hAnsi="Century Gothic" w:cs="Calibri"/>
                <w:lang w:eastAsia="en-GB"/>
              </w:rPr>
              <w:t xml:space="preserve">d </w:t>
            </w:r>
            <w:r w:rsidRPr="004C6A94">
              <w:rPr>
                <w:rFonts w:ascii="Century Gothic" w:eastAsia="Calibri" w:hAnsi="Century Gothic" w:cs="Calibri"/>
                <w:lang w:eastAsia="en-GB"/>
              </w:rPr>
              <w:t>Shed.</w:t>
            </w:r>
          </w:p>
          <w:p w14:paraId="348BA701" w14:textId="74855C75" w:rsidR="0012539E" w:rsidRPr="0012539E" w:rsidRDefault="0012539E" w:rsidP="0012539E">
            <w:pPr>
              <w:pStyle w:val="ListParagraph"/>
              <w:rPr>
                <w:rFonts w:ascii="Century Gothic" w:eastAsia="Calibri" w:hAnsi="Century Gothic" w:cs="Calibri"/>
                <w:b/>
                <w:bCs/>
                <w:i/>
                <w:iCs/>
                <w:lang w:eastAsia="en-GB"/>
              </w:rPr>
            </w:pPr>
            <w:r w:rsidRPr="0012539E">
              <w:rPr>
                <w:rFonts w:ascii="Century Gothic" w:eastAsia="Calibri" w:hAnsi="Century Gothic" w:cs="Calibri"/>
                <w:b/>
                <w:bCs/>
                <w:i/>
                <w:iCs/>
                <w:lang w:eastAsia="en-GB"/>
              </w:rPr>
              <w:t>No, this will not happen.</w:t>
            </w:r>
          </w:p>
          <w:p w14:paraId="6BE4CC6A" w14:textId="77777777" w:rsidR="008753CD" w:rsidRPr="008753CD" w:rsidRDefault="008753CD" w:rsidP="008753CD">
            <w:pPr>
              <w:rPr>
                <w:rFonts w:ascii="Century Gothic" w:eastAsia="Calibri" w:hAnsi="Century Gothic" w:cs="Calibri"/>
                <w:lang w:eastAsia="en-GB"/>
              </w:rPr>
            </w:pPr>
          </w:p>
          <w:p w14:paraId="3CA2754D" w14:textId="1619F4FF" w:rsidR="008753CD" w:rsidRPr="008753CD" w:rsidRDefault="008753CD" w:rsidP="008753CD">
            <w:pPr>
              <w:rPr>
                <w:rFonts w:ascii="Calibri" w:eastAsia="Calibri" w:hAnsi="Calibri" w:cs="Calibri"/>
                <w:lang w:eastAsia="en-GB"/>
              </w:rPr>
            </w:pPr>
            <w:r w:rsidRPr="008753CD">
              <w:rPr>
                <w:rFonts w:ascii="Century Gothic" w:eastAsia="Calibri" w:hAnsi="Century Gothic" w:cs="Calibri"/>
                <w:lang w:eastAsia="en-GB"/>
              </w:rPr>
              <w:t xml:space="preserve">Generally, all families are very happy, as always! </w:t>
            </w:r>
          </w:p>
          <w:p w14:paraId="7DB7F289" w14:textId="77777777" w:rsidR="004B12E1" w:rsidRDefault="004B12E1" w:rsidP="004B12E1">
            <w:pPr>
              <w:rPr>
                <w:rFonts w:ascii="Century Gothic" w:hAnsi="Century Gothic"/>
                <w:b/>
                <w:bCs/>
                <w:u w:val="single"/>
              </w:rPr>
            </w:pPr>
          </w:p>
          <w:p w14:paraId="04B12D54" w14:textId="7630758C" w:rsidR="004B12E1" w:rsidRDefault="004B12E1" w:rsidP="1F8B353E">
            <w:pPr>
              <w:rPr>
                <w:rFonts w:ascii="Century Gothic" w:hAnsi="Century Gothic"/>
              </w:rPr>
            </w:pPr>
          </w:p>
        </w:tc>
      </w:tr>
      <w:tr w:rsidR="000224B0" w:rsidRPr="00527B46" w14:paraId="1C52DCB8" w14:textId="77777777" w:rsidTr="18ACA42F">
        <w:tc>
          <w:tcPr>
            <w:tcW w:w="1980" w:type="dxa"/>
          </w:tcPr>
          <w:p w14:paraId="2AFD0862" w14:textId="77777777" w:rsidR="000224B0" w:rsidRDefault="000224B0" w:rsidP="006E5FE9">
            <w:pPr>
              <w:rPr>
                <w:rFonts w:ascii="Century Gothic" w:hAnsi="Century Gothic"/>
                <w:b/>
              </w:rPr>
            </w:pPr>
          </w:p>
          <w:p w14:paraId="1C94DF9E" w14:textId="40D4D1D4" w:rsidR="004B12E1" w:rsidRPr="00392414" w:rsidRDefault="004B12E1" w:rsidP="004B12E1">
            <w:pPr>
              <w:rPr>
                <w:rFonts w:ascii="Century Gothic" w:hAnsi="Century Gothic"/>
                <w:b/>
              </w:rPr>
            </w:pPr>
            <w:r w:rsidRPr="00392414">
              <w:rPr>
                <w:rFonts w:ascii="Century Gothic" w:hAnsi="Century Gothic"/>
                <w:b/>
              </w:rPr>
              <w:t xml:space="preserve">Year </w:t>
            </w:r>
            <w:r>
              <w:rPr>
                <w:rFonts w:ascii="Century Gothic" w:hAnsi="Century Gothic"/>
                <w:b/>
              </w:rPr>
              <w:t>5</w:t>
            </w:r>
          </w:p>
          <w:p w14:paraId="165368E6" w14:textId="77777777" w:rsidR="004B12E1" w:rsidRPr="00392414" w:rsidRDefault="004B12E1" w:rsidP="004B12E1">
            <w:pPr>
              <w:rPr>
                <w:rFonts w:ascii="Century Gothic" w:hAnsi="Century Gothic"/>
                <w:bCs/>
              </w:rPr>
            </w:pPr>
            <w:r w:rsidRPr="00392414">
              <w:rPr>
                <w:rFonts w:ascii="Century Gothic" w:hAnsi="Century Gothic"/>
                <w:bCs/>
              </w:rPr>
              <w:t xml:space="preserve">2 Positives </w:t>
            </w:r>
          </w:p>
          <w:p w14:paraId="18EBF162" w14:textId="77777777" w:rsidR="004B12E1" w:rsidRPr="00392414" w:rsidRDefault="004B12E1" w:rsidP="004B12E1">
            <w:pPr>
              <w:rPr>
                <w:rFonts w:ascii="Century Gothic" w:hAnsi="Century Gothic"/>
                <w:bCs/>
              </w:rPr>
            </w:pPr>
            <w:r w:rsidRPr="00392414">
              <w:rPr>
                <w:rFonts w:ascii="Century Gothic" w:hAnsi="Century Gothic"/>
                <w:bCs/>
              </w:rPr>
              <w:t>1 Development</w:t>
            </w:r>
          </w:p>
          <w:p w14:paraId="2E980E6D" w14:textId="77777777" w:rsidR="004B12E1" w:rsidRDefault="004B12E1" w:rsidP="004B12E1">
            <w:pPr>
              <w:rPr>
                <w:rFonts w:ascii="Century Gothic" w:hAnsi="Century Gothic"/>
                <w:b/>
              </w:rPr>
            </w:pPr>
          </w:p>
          <w:p w14:paraId="0CAEE2B7" w14:textId="77777777" w:rsidR="004B12E1" w:rsidRDefault="004B12E1" w:rsidP="006E5FE9">
            <w:pPr>
              <w:rPr>
                <w:rFonts w:ascii="Century Gothic" w:hAnsi="Century Gothic"/>
                <w:b/>
              </w:rPr>
            </w:pPr>
          </w:p>
          <w:p w14:paraId="10BA5CBA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5D716349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6D76A578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30E3FFAC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44EDC565" w14:textId="77777777" w:rsidR="00392414" w:rsidRDefault="00392414" w:rsidP="006E5FE9">
            <w:pPr>
              <w:rPr>
                <w:rFonts w:ascii="Century Gothic" w:hAnsi="Century Gothic"/>
                <w:b/>
              </w:rPr>
            </w:pPr>
          </w:p>
          <w:p w14:paraId="1522EC94" w14:textId="49185125" w:rsidR="00392414" w:rsidRPr="00527B46" w:rsidRDefault="00392414" w:rsidP="006E5FE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87" w:type="dxa"/>
          </w:tcPr>
          <w:p w14:paraId="0369229A" w14:textId="77777777" w:rsidR="004B12E1" w:rsidRDefault="004B12E1" w:rsidP="1F8B353E">
            <w:pPr>
              <w:rPr>
                <w:rFonts w:ascii="Century Gothic" w:hAnsi="Century Gothic"/>
              </w:rPr>
            </w:pPr>
          </w:p>
          <w:p w14:paraId="78E52C57" w14:textId="77777777" w:rsidR="008753CD" w:rsidRDefault="008753CD" w:rsidP="008753CD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392414">
              <w:rPr>
                <w:rFonts w:ascii="Century Gothic" w:hAnsi="Century Gothic"/>
                <w:b/>
                <w:bCs/>
                <w:u w:val="single"/>
              </w:rPr>
              <w:t>2 Positives</w:t>
            </w:r>
          </w:p>
          <w:p w14:paraId="5F0856CD" w14:textId="77777777" w:rsidR="004B12E1" w:rsidRDefault="004B12E1" w:rsidP="1F8B353E">
            <w:pPr>
              <w:rPr>
                <w:rFonts w:ascii="Century Gothic" w:hAnsi="Century Gothic"/>
              </w:rPr>
            </w:pPr>
          </w:p>
          <w:p w14:paraId="630C62ED" w14:textId="17BA1A1D" w:rsidR="004B12E1" w:rsidRPr="007D4AC5" w:rsidRDefault="00FD65B3" w:rsidP="007D4AC5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</w:rPr>
            </w:pPr>
            <w:r w:rsidRPr="007D4AC5">
              <w:rPr>
                <w:rFonts w:ascii="Century Gothic" w:hAnsi="Century Gothic"/>
              </w:rPr>
              <w:t>Great Communication</w:t>
            </w:r>
          </w:p>
          <w:p w14:paraId="66C3EED3" w14:textId="77777777" w:rsidR="00FD65B3" w:rsidRDefault="00FD65B3" w:rsidP="1F8B353E">
            <w:pPr>
              <w:rPr>
                <w:rFonts w:ascii="Century Gothic" w:hAnsi="Century Gothic"/>
              </w:rPr>
            </w:pPr>
          </w:p>
          <w:p w14:paraId="00C088DD" w14:textId="5F94DD50" w:rsidR="004B12E1" w:rsidRPr="007D4AC5" w:rsidRDefault="00FD65B3" w:rsidP="007D4AC5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</w:rPr>
            </w:pPr>
            <w:r w:rsidRPr="007D4AC5">
              <w:rPr>
                <w:rFonts w:ascii="Century Gothic" w:hAnsi="Century Gothic"/>
              </w:rPr>
              <w:t xml:space="preserve">Looking forward to </w:t>
            </w:r>
            <w:r w:rsidR="00DD20F9" w:rsidRPr="007D4AC5">
              <w:rPr>
                <w:rFonts w:ascii="Century Gothic" w:hAnsi="Century Gothic"/>
              </w:rPr>
              <w:t xml:space="preserve">upcoming events, </w:t>
            </w:r>
            <w:proofErr w:type="spellStart"/>
            <w:r w:rsidR="00DD20F9" w:rsidRPr="007D4AC5">
              <w:rPr>
                <w:rFonts w:ascii="Century Gothic" w:hAnsi="Century Gothic"/>
              </w:rPr>
              <w:t>eg.</w:t>
            </w:r>
            <w:proofErr w:type="spellEnd"/>
            <w:r w:rsidR="00DD20F9" w:rsidRPr="007D4AC5">
              <w:rPr>
                <w:rFonts w:ascii="Century Gothic" w:hAnsi="Century Gothic"/>
              </w:rPr>
              <w:t xml:space="preserve"> Carol Concert</w:t>
            </w:r>
          </w:p>
          <w:p w14:paraId="795C970C" w14:textId="77777777" w:rsidR="004B12E1" w:rsidRDefault="004B12E1" w:rsidP="1F8B353E">
            <w:pPr>
              <w:rPr>
                <w:rFonts w:ascii="Century Gothic" w:hAnsi="Century Gothic"/>
              </w:rPr>
            </w:pPr>
          </w:p>
          <w:p w14:paraId="482561D9" w14:textId="77777777" w:rsidR="004B12E1" w:rsidRDefault="004B12E1" w:rsidP="004B12E1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392414">
              <w:rPr>
                <w:rFonts w:ascii="Century Gothic" w:hAnsi="Century Gothic"/>
                <w:b/>
                <w:bCs/>
                <w:u w:val="single"/>
              </w:rPr>
              <w:t>Development Point</w:t>
            </w:r>
          </w:p>
          <w:p w14:paraId="5D279A9F" w14:textId="77777777" w:rsidR="004B12E1" w:rsidRDefault="004B12E1" w:rsidP="004B12E1">
            <w:pPr>
              <w:rPr>
                <w:rFonts w:ascii="Century Gothic" w:hAnsi="Century Gothic"/>
                <w:b/>
                <w:bCs/>
                <w:u w:val="single"/>
              </w:rPr>
            </w:pPr>
          </w:p>
          <w:p w14:paraId="7E5E9197" w14:textId="351FAD23" w:rsidR="004B12E1" w:rsidRPr="003A790A" w:rsidRDefault="00373A2B" w:rsidP="004B12E1">
            <w:pPr>
              <w:rPr>
                <w:rFonts w:ascii="Century Gothic" w:hAnsi="Century Gothic"/>
              </w:rPr>
            </w:pPr>
            <w:r w:rsidRPr="003A790A">
              <w:rPr>
                <w:rFonts w:ascii="Century Gothic" w:hAnsi="Century Gothic"/>
              </w:rPr>
              <w:t>E</w:t>
            </w:r>
            <w:r w:rsidR="00373009">
              <w:rPr>
                <w:rFonts w:ascii="Century Gothic" w:hAnsi="Century Gothic"/>
              </w:rPr>
              <w:t>d S</w:t>
            </w:r>
            <w:r w:rsidRPr="003A790A">
              <w:rPr>
                <w:rFonts w:ascii="Century Gothic" w:hAnsi="Century Gothic"/>
              </w:rPr>
              <w:t>hed</w:t>
            </w:r>
            <w:r w:rsidR="003A790A">
              <w:rPr>
                <w:rFonts w:ascii="Century Gothic" w:hAnsi="Century Gothic"/>
              </w:rPr>
              <w:t xml:space="preserve"> – find </w:t>
            </w:r>
            <w:r w:rsidR="00265609">
              <w:rPr>
                <w:rFonts w:ascii="Century Gothic" w:hAnsi="Century Gothic"/>
              </w:rPr>
              <w:t xml:space="preserve">it </w:t>
            </w:r>
            <w:r w:rsidR="003A790A" w:rsidRPr="003A790A">
              <w:rPr>
                <w:rFonts w:ascii="Century Gothic" w:hAnsi="Century Gothic"/>
              </w:rPr>
              <w:t>boring</w:t>
            </w:r>
            <w:r w:rsidR="00265609">
              <w:rPr>
                <w:rFonts w:ascii="Century Gothic" w:hAnsi="Century Gothic"/>
              </w:rPr>
              <w:t xml:space="preserve">, </w:t>
            </w:r>
            <w:r w:rsidR="003A790A" w:rsidRPr="003A790A">
              <w:rPr>
                <w:rFonts w:ascii="Century Gothic" w:hAnsi="Century Gothic"/>
              </w:rPr>
              <w:t>prefer assignments</w:t>
            </w:r>
            <w:r w:rsidR="00265609">
              <w:rPr>
                <w:rFonts w:ascii="Century Gothic" w:hAnsi="Century Gothic"/>
              </w:rPr>
              <w:t>.</w:t>
            </w:r>
          </w:p>
          <w:p w14:paraId="77DAB4B1" w14:textId="754F2C1F" w:rsidR="004B12E1" w:rsidRDefault="004B12E1" w:rsidP="1F8B353E">
            <w:pPr>
              <w:rPr>
                <w:rFonts w:ascii="Century Gothic" w:hAnsi="Century Gothic"/>
              </w:rPr>
            </w:pPr>
          </w:p>
        </w:tc>
      </w:tr>
      <w:tr w:rsidR="004B12E1" w:rsidRPr="00527B46" w14:paraId="5DA8FC8E" w14:textId="77777777" w:rsidTr="00BC7813">
        <w:trPr>
          <w:trHeight w:val="3818"/>
        </w:trPr>
        <w:tc>
          <w:tcPr>
            <w:tcW w:w="1980" w:type="dxa"/>
          </w:tcPr>
          <w:p w14:paraId="59EEC011" w14:textId="77777777" w:rsidR="004B12E1" w:rsidRDefault="004B12E1" w:rsidP="006E5FE9">
            <w:pPr>
              <w:rPr>
                <w:rFonts w:ascii="Century Gothic" w:hAnsi="Century Gothic"/>
                <w:b/>
              </w:rPr>
            </w:pPr>
          </w:p>
          <w:p w14:paraId="1E74A1CA" w14:textId="1643D9C9" w:rsidR="004B12E1" w:rsidRPr="00392414" w:rsidRDefault="004B12E1" w:rsidP="004B12E1">
            <w:pPr>
              <w:rPr>
                <w:rFonts w:ascii="Century Gothic" w:hAnsi="Century Gothic"/>
                <w:b/>
              </w:rPr>
            </w:pPr>
            <w:r w:rsidRPr="00392414">
              <w:rPr>
                <w:rFonts w:ascii="Century Gothic" w:hAnsi="Century Gothic"/>
                <w:b/>
              </w:rPr>
              <w:t xml:space="preserve">Year </w:t>
            </w:r>
            <w:r w:rsidR="00351601">
              <w:rPr>
                <w:rFonts w:ascii="Century Gothic" w:hAnsi="Century Gothic"/>
                <w:b/>
              </w:rPr>
              <w:t>6</w:t>
            </w:r>
          </w:p>
          <w:p w14:paraId="7B6F8D3C" w14:textId="77777777" w:rsidR="004B12E1" w:rsidRPr="00392414" w:rsidRDefault="004B12E1" w:rsidP="004B12E1">
            <w:pPr>
              <w:rPr>
                <w:rFonts w:ascii="Century Gothic" w:hAnsi="Century Gothic"/>
                <w:bCs/>
              </w:rPr>
            </w:pPr>
            <w:r w:rsidRPr="00392414">
              <w:rPr>
                <w:rFonts w:ascii="Century Gothic" w:hAnsi="Century Gothic"/>
                <w:bCs/>
              </w:rPr>
              <w:t xml:space="preserve">2 Positives </w:t>
            </w:r>
          </w:p>
          <w:p w14:paraId="018A2240" w14:textId="77777777" w:rsidR="004B12E1" w:rsidRPr="00392414" w:rsidRDefault="004B12E1" w:rsidP="004B12E1">
            <w:pPr>
              <w:rPr>
                <w:rFonts w:ascii="Century Gothic" w:hAnsi="Century Gothic"/>
                <w:bCs/>
              </w:rPr>
            </w:pPr>
            <w:r w:rsidRPr="00392414">
              <w:rPr>
                <w:rFonts w:ascii="Century Gothic" w:hAnsi="Century Gothic"/>
                <w:bCs/>
              </w:rPr>
              <w:t>1 Development</w:t>
            </w:r>
          </w:p>
          <w:p w14:paraId="5A5FC937" w14:textId="77777777" w:rsidR="004B12E1" w:rsidRDefault="004B12E1" w:rsidP="006E5FE9">
            <w:pPr>
              <w:rPr>
                <w:rFonts w:ascii="Century Gothic" w:hAnsi="Century Gothic"/>
                <w:b/>
              </w:rPr>
            </w:pPr>
          </w:p>
          <w:p w14:paraId="3B4EA29F" w14:textId="77777777" w:rsidR="004B12E1" w:rsidRDefault="004B12E1" w:rsidP="006E5FE9">
            <w:pPr>
              <w:rPr>
                <w:rFonts w:ascii="Century Gothic" w:hAnsi="Century Gothic"/>
                <w:b/>
              </w:rPr>
            </w:pPr>
          </w:p>
          <w:p w14:paraId="61B33C33" w14:textId="77777777" w:rsidR="004B12E1" w:rsidRDefault="004B12E1" w:rsidP="006E5FE9">
            <w:pPr>
              <w:rPr>
                <w:rFonts w:ascii="Century Gothic" w:hAnsi="Century Gothic"/>
                <w:b/>
              </w:rPr>
            </w:pPr>
          </w:p>
          <w:p w14:paraId="4A5D9D46" w14:textId="77777777" w:rsidR="004B12E1" w:rsidRDefault="004B12E1" w:rsidP="006E5FE9">
            <w:pPr>
              <w:rPr>
                <w:rFonts w:ascii="Century Gothic" w:hAnsi="Century Gothic"/>
                <w:b/>
              </w:rPr>
            </w:pPr>
          </w:p>
          <w:p w14:paraId="1029831C" w14:textId="77777777" w:rsidR="004B12E1" w:rsidRDefault="004B12E1" w:rsidP="006E5FE9">
            <w:pPr>
              <w:rPr>
                <w:rFonts w:ascii="Century Gothic" w:hAnsi="Century Gothic"/>
                <w:b/>
              </w:rPr>
            </w:pPr>
          </w:p>
          <w:p w14:paraId="04062FF5" w14:textId="77777777" w:rsidR="004B12E1" w:rsidRDefault="004B12E1" w:rsidP="006E5FE9">
            <w:pPr>
              <w:rPr>
                <w:rFonts w:ascii="Century Gothic" w:hAnsi="Century Gothic"/>
                <w:b/>
              </w:rPr>
            </w:pPr>
          </w:p>
          <w:p w14:paraId="1BE6CEA9" w14:textId="77777777" w:rsidR="004B12E1" w:rsidRDefault="004B12E1" w:rsidP="006E5FE9">
            <w:pPr>
              <w:rPr>
                <w:rFonts w:ascii="Century Gothic" w:hAnsi="Century Gothic"/>
                <w:b/>
              </w:rPr>
            </w:pPr>
          </w:p>
          <w:p w14:paraId="1F74CE90" w14:textId="77777777" w:rsidR="004B12E1" w:rsidRDefault="004B12E1" w:rsidP="006E5FE9">
            <w:pPr>
              <w:rPr>
                <w:rFonts w:ascii="Century Gothic" w:hAnsi="Century Gothic"/>
                <w:b/>
              </w:rPr>
            </w:pPr>
          </w:p>
          <w:p w14:paraId="2F9E186B" w14:textId="77777777" w:rsidR="004B12E1" w:rsidRDefault="004B12E1" w:rsidP="006E5FE9">
            <w:pPr>
              <w:rPr>
                <w:rFonts w:ascii="Century Gothic" w:hAnsi="Century Gothic"/>
                <w:b/>
              </w:rPr>
            </w:pPr>
          </w:p>
          <w:p w14:paraId="3E000CD6" w14:textId="77777777" w:rsidR="004B12E1" w:rsidRDefault="004B12E1" w:rsidP="006E5FE9">
            <w:pPr>
              <w:rPr>
                <w:rFonts w:ascii="Century Gothic" w:hAnsi="Century Gothic"/>
                <w:b/>
              </w:rPr>
            </w:pPr>
          </w:p>
          <w:p w14:paraId="50CE8A34" w14:textId="77777777" w:rsidR="004B12E1" w:rsidRDefault="004B12E1" w:rsidP="006E5FE9">
            <w:pPr>
              <w:rPr>
                <w:rFonts w:ascii="Century Gothic" w:hAnsi="Century Gothic"/>
                <w:b/>
              </w:rPr>
            </w:pPr>
          </w:p>
          <w:p w14:paraId="68FB03D9" w14:textId="77777777" w:rsidR="004B12E1" w:rsidRDefault="004B12E1" w:rsidP="006E5FE9">
            <w:pPr>
              <w:rPr>
                <w:rFonts w:ascii="Century Gothic" w:hAnsi="Century Gothic"/>
                <w:b/>
              </w:rPr>
            </w:pPr>
          </w:p>
          <w:p w14:paraId="3759FA2D" w14:textId="77777777" w:rsidR="004B12E1" w:rsidRDefault="004B12E1" w:rsidP="006E5FE9">
            <w:pPr>
              <w:rPr>
                <w:rFonts w:ascii="Century Gothic" w:hAnsi="Century Gothic"/>
                <w:b/>
              </w:rPr>
            </w:pPr>
          </w:p>
          <w:p w14:paraId="4119862C" w14:textId="77777777" w:rsidR="004B12E1" w:rsidRDefault="004B12E1" w:rsidP="006E5FE9">
            <w:pPr>
              <w:rPr>
                <w:rFonts w:ascii="Century Gothic" w:hAnsi="Century Gothic"/>
                <w:b/>
              </w:rPr>
            </w:pPr>
          </w:p>
          <w:p w14:paraId="415CC5F3" w14:textId="77777777" w:rsidR="004B12E1" w:rsidRDefault="004B12E1" w:rsidP="006E5FE9">
            <w:pPr>
              <w:rPr>
                <w:rFonts w:ascii="Century Gothic" w:hAnsi="Century Gothic"/>
                <w:b/>
              </w:rPr>
            </w:pPr>
          </w:p>
          <w:p w14:paraId="7DFA7EE5" w14:textId="0B3D150A" w:rsidR="004B12E1" w:rsidRPr="00527B46" w:rsidRDefault="004B12E1" w:rsidP="006E5FE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87" w:type="dxa"/>
          </w:tcPr>
          <w:p w14:paraId="499BB017" w14:textId="77777777" w:rsidR="004B12E1" w:rsidRDefault="004B12E1" w:rsidP="1F8B353E">
            <w:pPr>
              <w:rPr>
                <w:rFonts w:ascii="Century Gothic" w:hAnsi="Century Gothic"/>
              </w:rPr>
            </w:pPr>
          </w:p>
          <w:p w14:paraId="74BF3111" w14:textId="77777777" w:rsidR="004B12E1" w:rsidRDefault="004B12E1" w:rsidP="004B12E1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392414">
              <w:rPr>
                <w:rFonts w:ascii="Century Gothic" w:hAnsi="Century Gothic"/>
                <w:b/>
                <w:bCs/>
                <w:u w:val="single"/>
              </w:rPr>
              <w:t>2 Positives</w:t>
            </w:r>
          </w:p>
          <w:p w14:paraId="4D12934B" w14:textId="77777777" w:rsidR="00351601" w:rsidRDefault="00351601" w:rsidP="004B12E1">
            <w:pPr>
              <w:rPr>
                <w:rFonts w:ascii="Century Gothic" w:hAnsi="Century Gothic"/>
                <w:b/>
                <w:bCs/>
                <w:u w:val="single"/>
              </w:rPr>
            </w:pPr>
          </w:p>
          <w:p w14:paraId="6D73A25E" w14:textId="7C4BE0E4" w:rsidR="00351601" w:rsidRPr="007D4AC5" w:rsidRDefault="00FF1B4A" w:rsidP="007D4AC5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</w:rPr>
            </w:pPr>
            <w:r w:rsidRPr="007D4AC5">
              <w:rPr>
                <w:rFonts w:ascii="Century Gothic" w:hAnsi="Century Gothic"/>
              </w:rPr>
              <w:t>Looking forward to next week</w:t>
            </w:r>
            <w:r w:rsidR="00043E53">
              <w:rPr>
                <w:rFonts w:ascii="Century Gothic" w:hAnsi="Century Gothic"/>
              </w:rPr>
              <w:t>’</w:t>
            </w:r>
            <w:r w:rsidRPr="007D4AC5">
              <w:rPr>
                <w:rFonts w:ascii="Century Gothic" w:hAnsi="Century Gothic"/>
              </w:rPr>
              <w:t xml:space="preserve">s events – Panto, </w:t>
            </w:r>
            <w:r w:rsidR="00A31CB2" w:rsidRPr="007D4AC5">
              <w:rPr>
                <w:rFonts w:ascii="Century Gothic" w:hAnsi="Century Gothic"/>
              </w:rPr>
              <w:t>Henry VIII visit</w:t>
            </w:r>
            <w:r w:rsidR="001E2EAD" w:rsidRPr="007D4AC5">
              <w:rPr>
                <w:rFonts w:ascii="Century Gothic" w:hAnsi="Century Gothic"/>
              </w:rPr>
              <w:t>.</w:t>
            </w:r>
          </w:p>
          <w:p w14:paraId="51FDEEF2" w14:textId="18327EEF" w:rsidR="001E2EAD" w:rsidRPr="007D4AC5" w:rsidRDefault="007D4AC5" w:rsidP="007D4AC5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</w:rPr>
            </w:pPr>
            <w:r w:rsidRPr="007D4AC5">
              <w:rPr>
                <w:rFonts w:ascii="Century Gothic" w:hAnsi="Century Gothic"/>
              </w:rPr>
              <w:t>PTA Newsletter</w:t>
            </w:r>
          </w:p>
          <w:p w14:paraId="77C57F72" w14:textId="77777777" w:rsidR="00A31CB2" w:rsidRDefault="00A31CB2" w:rsidP="004B12E1">
            <w:pPr>
              <w:rPr>
                <w:rFonts w:ascii="Century Gothic" w:hAnsi="Century Gothic"/>
                <w:b/>
                <w:bCs/>
                <w:u w:val="single"/>
              </w:rPr>
            </w:pPr>
          </w:p>
          <w:p w14:paraId="02960360" w14:textId="77777777" w:rsidR="004B12E1" w:rsidRDefault="004B12E1" w:rsidP="1F8B353E">
            <w:pPr>
              <w:rPr>
                <w:rFonts w:ascii="Century Gothic" w:hAnsi="Century Gothic"/>
              </w:rPr>
            </w:pPr>
          </w:p>
          <w:p w14:paraId="7F73F6E4" w14:textId="77777777" w:rsidR="004B12E1" w:rsidRDefault="004B12E1" w:rsidP="004B12E1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392414">
              <w:rPr>
                <w:rFonts w:ascii="Century Gothic" w:hAnsi="Century Gothic"/>
                <w:b/>
                <w:bCs/>
                <w:u w:val="single"/>
              </w:rPr>
              <w:t>Development Point</w:t>
            </w:r>
          </w:p>
          <w:p w14:paraId="503B2F7E" w14:textId="77777777" w:rsidR="00095F23" w:rsidRDefault="00095F23" w:rsidP="004B12E1">
            <w:pPr>
              <w:rPr>
                <w:rFonts w:ascii="Century Gothic" w:hAnsi="Century Gothic"/>
                <w:b/>
                <w:bCs/>
                <w:u w:val="single"/>
              </w:rPr>
            </w:pPr>
          </w:p>
          <w:p w14:paraId="0DE32256" w14:textId="3FEDF3C6" w:rsidR="005633FC" w:rsidRPr="005633FC" w:rsidRDefault="00DE6CC1" w:rsidP="00BC7813">
            <w:pPr>
              <w:rPr>
                <w:rFonts w:ascii="Century Gothic" w:hAnsi="Century Gothic"/>
              </w:rPr>
            </w:pPr>
            <w:r w:rsidRPr="003A0C36">
              <w:rPr>
                <w:rFonts w:ascii="Century Gothic" w:hAnsi="Century Gothic"/>
              </w:rPr>
              <w:t>Please can parents drive slower in the rain</w:t>
            </w:r>
            <w:r w:rsidR="00BC7813">
              <w:rPr>
                <w:rFonts w:ascii="Century Gothic" w:hAnsi="Century Gothic"/>
              </w:rPr>
              <w:t>. Children are getting splashed.</w:t>
            </w:r>
          </w:p>
        </w:tc>
      </w:tr>
      <w:tr w:rsidR="005B7AE3" w:rsidRPr="00527B46" w14:paraId="3EF9628A" w14:textId="77777777" w:rsidTr="18ACA42F">
        <w:tc>
          <w:tcPr>
            <w:tcW w:w="1980" w:type="dxa"/>
          </w:tcPr>
          <w:p w14:paraId="311A589C" w14:textId="19303B64" w:rsidR="005B7AE3" w:rsidRPr="00527B46" w:rsidRDefault="00527B46" w:rsidP="006E5FE9">
            <w:pPr>
              <w:rPr>
                <w:rFonts w:ascii="Century Gothic" w:hAnsi="Century Gothic"/>
                <w:b/>
              </w:rPr>
            </w:pPr>
            <w:r w:rsidRPr="00527B46">
              <w:rPr>
                <w:rFonts w:ascii="Century Gothic" w:hAnsi="Century Gothic"/>
                <w:b/>
              </w:rPr>
              <w:t>Date of Next M</w:t>
            </w:r>
            <w:r w:rsidR="005B7AE3" w:rsidRPr="00527B46">
              <w:rPr>
                <w:rFonts w:ascii="Century Gothic" w:hAnsi="Century Gothic"/>
                <w:b/>
              </w:rPr>
              <w:t xml:space="preserve">eeting </w:t>
            </w:r>
          </w:p>
          <w:p w14:paraId="6DE58AC0" w14:textId="2925FAFC" w:rsidR="00527B46" w:rsidRPr="00527B46" w:rsidRDefault="00527B46" w:rsidP="006E5FE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87" w:type="dxa"/>
          </w:tcPr>
          <w:p w14:paraId="7ABAE71F" w14:textId="0B4418EB" w:rsidR="1F8B353E" w:rsidRDefault="1F8B353E" w:rsidP="1F8B353E">
            <w:pPr>
              <w:rPr>
                <w:rFonts w:ascii="Century Gothic" w:hAnsi="Century Gothic"/>
              </w:rPr>
            </w:pPr>
          </w:p>
          <w:p w14:paraId="61F995EC" w14:textId="0CDAC6EB" w:rsidR="00143DCA" w:rsidRPr="00C01B85" w:rsidRDefault="001A446C" w:rsidP="00C01B85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Thursday 2 February @ 2.00pm</w:t>
            </w:r>
          </w:p>
        </w:tc>
      </w:tr>
    </w:tbl>
    <w:p w14:paraId="5A39BBE3" w14:textId="77777777" w:rsidR="00E8038F" w:rsidRPr="00CC0E6D" w:rsidRDefault="00E8038F">
      <w:pPr>
        <w:rPr>
          <w:rFonts w:ascii="Century Gothic" w:hAnsi="Century Gothic"/>
        </w:rPr>
      </w:pPr>
    </w:p>
    <w:sectPr w:rsidR="00E8038F" w:rsidRPr="00CC0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85ECA" w14:textId="77777777" w:rsidR="0089762A" w:rsidRDefault="0089762A" w:rsidP="00A80E06">
      <w:pPr>
        <w:spacing w:after="0" w:line="240" w:lineRule="auto"/>
      </w:pPr>
      <w:r>
        <w:separator/>
      </w:r>
    </w:p>
  </w:endnote>
  <w:endnote w:type="continuationSeparator" w:id="0">
    <w:p w14:paraId="2A6DFC53" w14:textId="77777777" w:rsidR="0089762A" w:rsidRDefault="0089762A" w:rsidP="00A80E06">
      <w:pPr>
        <w:spacing w:after="0" w:line="240" w:lineRule="auto"/>
      </w:pPr>
      <w:r>
        <w:continuationSeparator/>
      </w:r>
    </w:p>
  </w:endnote>
  <w:endnote w:type="continuationNotice" w:id="1">
    <w:p w14:paraId="3B85641C" w14:textId="77777777" w:rsidR="0089762A" w:rsidRDefault="008976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E90B" w14:textId="77777777" w:rsidR="0089762A" w:rsidRDefault="0089762A" w:rsidP="00A80E06">
      <w:pPr>
        <w:spacing w:after="0" w:line="240" w:lineRule="auto"/>
      </w:pPr>
      <w:r>
        <w:separator/>
      </w:r>
    </w:p>
  </w:footnote>
  <w:footnote w:type="continuationSeparator" w:id="0">
    <w:p w14:paraId="7CFF433D" w14:textId="77777777" w:rsidR="0089762A" w:rsidRDefault="0089762A" w:rsidP="00A80E06">
      <w:pPr>
        <w:spacing w:after="0" w:line="240" w:lineRule="auto"/>
      </w:pPr>
      <w:r>
        <w:continuationSeparator/>
      </w:r>
    </w:p>
  </w:footnote>
  <w:footnote w:type="continuationNotice" w:id="1">
    <w:p w14:paraId="5012FF88" w14:textId="77777777" w:rsidR="0089762A" w:rsidRDefault="0089762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FE9"/>
    <w:multiLevelType w:val="multilevel"/>
    <w:tmpl w:val="0560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C7BCC"/>
    <w:multiLevelType w:val="hybridMultilevel"/>
    <w:tmpl w:val="26227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944D7"/>
    <w:multiLevelType w:val="hybridMultilevel"/>
    <w:tmpl w:val="4364D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30843"/>
    <w:multiLevelType w:val="hybridMultilevel"/>
    <w:tmpl w:val="C9623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46E8A"/>
    <w:multiLevelType w:val="hybridMultilevel"/>
    <w:tmpl w:val="0840C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95B84"/>
    <w:multiLevelType w:val="hybridMultilevel"/>
    <w:tmpl w:val="9A16EC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F4856"/>
    <w:multiLevelType w:val="hybridMultilevel"/>
    <w:tmpl w:val="AF8C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65B5C"/>
    <w:multiLevelType w:val="hybridMultilevel"/>
    <w:tmpl w:val="0C5C9C36"/>
    <w:lvl w:ilvl="0" w:tplc="89B0CF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C6874"/>
    <w:multiLevelType w:val="hybridMultilevel"/>
    <w:tmpl w:val="E3B4F0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3C0350"/>
    <w:multiLevelType w:val="hybridMultilevel"/>
    <w:tmpl w:val="EE749E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E059C"/>
    <w:multiLevelType w:val="hybridMultilevel"/>
    <w:tmpl w:val="B35E92E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BC1204"/>
    <w:multiLevelType w:val="hybridMultilevel"/>
    <w:tmpl w:val="FE0809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E3B05"/>
    <w:multiLevelType w:val="multilevel"/>
    <w:tmpl w:val="C1E86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794344"/>
    <w:multiLevelType w:val="hybridMultilevel"/>
    <w:tmpl w:val="72B023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1708A3"/>
    <w:multiLevelType w:val="hybridMultilevel"/>
    <w:tmpl w:val="03A07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D7A45"/>
    <w:multiLevelType w:val="hybridMultilevel"/>
    <w:tmpl w:val="6D584A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F05CC2"/>
    <w:multiLevelType w:val="hybridMultilevel"/>
    <w:tmpl w:val="4B4AC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A5F12"/>
    <w:multiLevelType w:val="hybridMultilevel"/>
    <w:tmpl w:val="943E8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46DFC"/>
    <w:multiLevelType w:val="hybridMultilevel"/>
    <w:tmpl w:val="876A7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C75F2"/>
    <w:multiLevelType w:val="hybridMultilevel"/>
    <w:tmpl w:val="B254C858"/>
    <w:lvl w:ilvl="0" w:tplc="19F4F9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D7BEA"/>
    <w:multiLevelType w:val="hybridMultilevel"/>
    <w:tmpl w:val="BD5C0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B7C33"/>
    <w:multiLevelType w:val="hybridMultilevel"/>
    <w:tmpl w:val="E7C62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F4DBC"/>
    <w:multiLevelType w:val="hybridMultilevel"/>
    <w:tmpl w:val="B198A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E3FA6"/>
    <w:multiLevelType w:val="hybridMultilevel"/>
    <w:tmpl w:val="81E6C2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17274"/>
    <w:multiLevelType w:val="hybridMultilevel"/>
    <w:tmpl w:val="3A4CFC0A"/>
    <w:lvl w:ilvl="0" w:tplc="0A8CE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BA6487"/>
    <w:multiLevelType w:val="hybridMultilevel"/>
    <w:tmpl w:val="C6BA8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4049D"/>
    <w:multiLevelType w:val="hybridMultilevel"/>
    <w:tmpl w:val="14100C22"/>
    <w:lvl w:ilvl="0" w:tplc="9508EA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40591"/>
    <w:multiLevelType w:val="multilevel"/>
    <w:tmpl w:val="90F4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1D77B0"/>
    <w:multiLevelType w:val="hybridMultilevel"/>
    <w:tmpl w:val="7346C858"/>
    <w:lvl w:ilvl="0" w:tplc="2B9418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734ED"/>
    <w:multiLevelType w:val="hybridMultilevel"/>
    <w:tmpl w:val="3D52E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B6A6C"/>
    <w:multiLevelType w:val="hybridMultilevel"/>
    <w:tmpl w:val="BBA4FDC2"/>
    <w:lvl w:ilvl="0" w:tplc="08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7FD31946"/>
    <w:multiLevelType w:val="hybridMultilevel"/>
    <w:tmpl w:val="BB5E87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0"/>
  </w:num>
  <w:num w:numId="4">
    <w:abstractNumId w:val="15"/>
  </w:num>
  <w:num w:numId="5">
    <w:abstractNumId w:val="12"/>
  </w:num>
  <w:num w:numId="6">
    <w:abstractNumId w:val="13"/>
  </w:num>
  <w:num w:numId="7">
    <w:abstractNumId w:val="17"/>
  </w:num>
  <w:num w:numId="8">
    <w:abstractNumId w:val="3"/>
  </w:num>
  <w:num w:numId="9">
    <w:abstractNumId w:val="16"/>
  </w:num>
  <w:num w:numId="10">
    <w:abstractNumId w:val="20"/>
  </w:num>
  <w:num w:numId="11">
    <w:abstractNumId w:val="18"/>
  </w:num>
  <w:num w:numId="12">
    <w:abstractNumId w:val="24"/>
  </w:num>
  <w:num w:numId="13">
    <w:abstractNumId w:val="8"/>
  </w:num>
  <w:num w:numId="14">
    <w:abstractNumId w:val="10"/>
  </w:num>
  <w:num w:numId="15">
    <w:abstractNumId w:val="0"/>
  </w:num>
  <w:num w:numId="16">
    <w:abstractNumId w:val="27"/>
  </w:num>
  <w:num w:numId="17">
    <w:abstractNumId w:val="28"/>
  </w:num>
  <w:num w:numId="18">
    <w:abstractNumId w:val="25"/>
  </w:num>
  <w:num w:numId="19">
    <w:abstractNumId w:val="14"/>
  </w:num>
  <w:num w:numId="20">
    <w:abstractNumId w:val="11"/>
  </w:num>
  <w:num w:numId="21">
    <w:abstractNumId w:val="26"/>
  </w:num>
  <w:num w:numId="22">
    <w:abstractNumId w:val="31"/>
  </w:num>
  <w:num w:numId="23">
    <w:abstractNumId w:val="7"/>
  </w:num>
  <w:num w:numId="24">
    <w:abstractNumId w:val="19"/>
  </w:num>
  <w:num w:numId="25">
    <w:abstractNumId w:val="4"/>
  </w:num>
  <w:num w:numId="26">
    <w:abstractNumId w:val="2"/>
  </w:num>
  <w:num w:numId="27">
    <w:abstractNumId w:val="1"/>
  </w:num>
  <w:num w:numId="28">
    <w:abstractNumId w:val="21"/>
  </w:num>
  <w:num w:numId="29">
    <w:abstractNumId w:val="29"/>
  </w:num>
  <w:num w:numId="30">
    <w:abstractNumId w:val="23"/>
  </w:num>
  <w:num w:numId="31">
    <w:abstractNumId w:val="5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8F"/>
    <w:rsid w:val="0000308D"/>
    <w:rsid w:val="000036C2"/>
    <w:rsid w:val="00005EE8"/>
    <w:rsid w:val="00011F11"/>
    <w:rsid w:val="000121E7"/>
    <w:rsid w:val="00017729"/>
    <w:rsid w:val="000224B0"/>
    <w:rsid w:val="00032FAD"/>
    <w:rsid w:val="000336DE"/>
    <w:rsid w:val="000338B6"/>
    <w:rsid w:val="00035194"/>
    <w:rsid w:val="00036A36"/>
    <w:rsid w:val="00036DE9"/>
    <w:rsid w:val="00043E53"/>
    <w:rsid w:val="0004440F"/>
    <w:rsid w:val="00052C05"/>
    <w:rsid w:val="0005609C"/>
    <w:rsid w:val="0006079B"/>
    <w:rsid w:val="00067F10"/>
    <w:rsid w:val="0007544E"/>
    <w:rsid w:val="0008026C"/>
    <w:rsid w:val="00084281"/>
    <w:rsid w:val="000924B1"/>
    <w:rsid w:val="00094F03"/>
    <w:rsid w:val="00095F23"/>
    <w:rsid w:val="000968FD"/>
    <w:rsid w:val="000B7525"/>
    <w:rsid w:val="000C04BA"/>
    <w:rsid w:val="000C07DD"/>
    <w:rsid w:val="000C166F"/>
    <w:rsid w:val="000C374B"/>
    <w:rsid w:val="000D05A4"/>
    <w:rsid w:val="000D0971"/>
    <w:rsid w:val="000D533F"/>
    <w:rsid w:val="000F6EFF"/>
    <w:rsid w:val="00101255"/>
    <w:rsid w:val="00104F1F"/>
    <w:rsid w:val="00107E68"/>
    <w:rsid w:val="00110894"/>
    <w:rsid w:val="00115B50"/>
    <w:rsid w:val="001243B3"/>
    <w:rsid w:val="0012539E"/>
    <w:rsid w:val="0013311B"/>
    <w:rsid w:val="00143DCA"/>
    <w:rsid w:val="0014769D"/>
    <w:rsid w:val="00157BAB"/>
    <w:rsid w:val="00162D7D"/>
    <w:rsid w:val="00167CF4"/>
    <w:rsid w:val="00175CA6"/>
    <w:rsid w:val="001837A0"/>
    <w:rsid w:val="00186A2B"/>
    <w:rsid w:val="00187CC2"/>
    <w:rsid w:val="00192539"/>
    <w:rsid w:val="00192CEE"/>
    <w:rsid w:val="001A0F50"/>
    <w:rsid w:val="001A446C"/>
    <w:rsid w:val="001B2431"/>
    <w:rsid w:val="001B510F"/>
    <w:rsid w:val="001B7951"/>
    <w:rsid w:val="001C23EB"/>
    <w:rsid w:val="001D282D"/>
    <w:rsid w:val="001D2F85"/>
    <w:rsid w:val="001D3086"/>
    <w:rsid w:val="001D7954"/>
    <w:rsid w:val="001E1BC0"/>
    <w:rsid w:val="001E2EAD"/>
    <w:rsid w:val="001F2007"/>
    <w:rsid w:val="002025C3"/>
    <w:rsid w:val="0021085D"/>
    <w:rsid w:val="0021378F"/>
    <w:rsid w:val="00220213"/>
    <w:rsid w:val="00221609"/>
    <w:rsid w:val="00225631"/>
    <w:rsid w:val="00226DD4"/>
    <w:rsid w:val="00242B55"/>
    <w:rsid w:val="002437B8"/>
    <w:rsid w:val="00250A53"/>
    <w:rsid w:val="00252469"/>
    <w:rsid w:val="002559E0"/>
    <w:rsid w:val="00261311"/>
    <w:rsid w:val="002627F9"/>
    <w:rsid w:val="00265609"/>
    <w:rsid w:val="00275083"/>
    <w:rsid w:val="00283ECB"/>
    <w:rsid w:val="00292672"/>
    <w:rsid w:val="002A4707"/>
    <w:rsid w:val="002A7A92"/>
    <w:rsid w:val="002B206C"/>
    <w:rsid w:val="002C0711"/>
    <w:rsid w:val="002C0E16"/>
    <w:rsid w:val="002D38D9"/>
    <w:rsid w:val="002E70A6"/>
    <w:rsid w:val="002E771C"/>
    <w:rsid w:val="002F3EEE"/>
    <w:rsid w:val="002F6050"/>
    <w:rsid w:val="00310A8B"/>
    <w:rsid w:val="003166CA"/>
    <w:rsid w:val="00330E37"/>
    <w:rsid w:val="00331CCB"/>
    <w:rsid w:val="003362F8"/>
    <w:rsid w:val="00343914"/>
    <w:rsid w:val="00346935"/>
    <w:rsid w:val="00350538"/>
    <w:rsid w:val="00350D02"/>
    <w:rsid w:val="00351601"/>
    <w:rsid w:val="00353C8C"/>
    <w:rsid w:val="0036194C"/>
    <w:rsid w:val="00361AD6"/>
    <w:rsid w:val="0036524F"/>
    <w:rsid w:val="0036541E"/>
    <w:rsid w:val="00367C10"/>
    <w:rsid w:val="00372B01"/>
    <w:rsid w:val="00372D80"/>
    <w:rsid w:val="00373009"/>
    <w:rsid w:val="00373A2B"/>
    <w:rsid w:val="00380DA7"/>
    <w:rsid w:val="00383B4A"/>
    <w:rsid w:val="00387310"/>
    <w:rsid w:val="00387B56"/>
    <w:rsid w:val="00392414"/>
    <w:rsid w:val="00393B16"/>
    <w:rsid w:val="003A0C36"/>
    <w:rsid w:val="003A2D0A"/>
    <w:rsid w:val="003A790A"/>
    <w:rsid w:val="003B5B3C"/>
    <w:rsid w:val="003C02F1"/>
    <w:rsid w:val="003C7015"/>
    <w:rsid w:val="003D49EB"/>
    <w:rsid w:val="003D7A49"/>
    <w:rsid w:val="003E1AD0"/>
    <w:rsid w:val="003E47D5"/>
    <w:rsid w:val="003E5230"/>
    <w:rsid w:val="003E7A69"/>
    <w:rsid w:val="003F4327"/>
    <w:rsid w:val="003F5633"/>
    <w:rsid w:val="004019F7"/>
    <w:rsid w:val="00406053"/>
    <w:rsid w:val="00417328"/>
    <w:rsid w:val="00437C18"/>
    <w:rsid w:val="00442D41"/>
    <w:rsid w:val="00445054"/>
    <w:rsid w:val="004550BC"/>
    <w:rsid w:val="004564B6"/>
    <w:rsid w:val="00460EED"/>
    <w:rsid w:val="00470549"/>
    <w:rsid w:val="00472685"/>
    <w:rsid w:val="00477B16"/>
    <w:rsid w:val="00485B9C"/>
    <w:rsid w:val="00487254"/>
    <w:rsid w:val="00495DB7"/>
    <w:rsid w:val="00497503"/>
    <w:rsid w:val="004A037E"/>
    <w:rsid w:val="004A0CA7"/>
    <w:rsid w:val="004A1EB8"/>
    <w:rsid w:val="004B12E1"/>
    <w:rsid w:val="004B557B"/>
    <w:rsid w:val="004B5E20"/>
    <w:rsid w:val="004B708A"/>
    <w:rsid w:val="004C2C2E"/>
    <w:rsid w:val="004C3666"/>
    <w:rsid w:val="004C41D0"/>
    <w:rsid w:val="004C59F1"/>
    <w:rsid w:val="004C6A94"/>
    <w:rsid w:val="004E03BF"/>
    <w:rsid w:val="004E5CDA"/>
    <w:rsid w:val="004E6AF1"/>
    <w:rsid w:val="004E7D96"/>
    <w:rsid w:val="004F2BE5"/>
    <w:rsid w:val="004F2F4B"/>
    <w:rsid w:val="004F7C2D"/>
    <w:rsid w:val="005040A1"/>
    <w:rsid w:val="00504DE2"/>
    <w:rsid w:val="005140D3"/>
    <w:rsid w:val="00526EFF"/>
    <w:rsid w:val="00527313"/>
    <w:rsid w:val="00527B46"/>
    <w:rsid w:val="00527F63"/>
    <w:rsid w:val="00532AD1"/>
    <w:rsid w:val="005361D3"/>
    <w:rsid w:val="005404F6"/>
    <w:rsid w:val="0054161A"/>
    <w:rsid w:val="00542AC4"/>
    <w:rsid w:val="005616CB"/>
    <w:rsid w:val="00562FF1"/>
    <w:rsid w:val="005633FC"/>
    <w:rsid w:val="005708D2"/>
    <w:rsid w:val="0057122B"/>
    <w:rsid w:val="0057610F"/>
    <w:rsid w:val="00576B1F"/>
    <w:rsid w:val="005A1FC5"/>
    <w:rsid w:val="005A5A7C"/>
    <w:rsid w:val="005B38BE"/>
    <w:rsid w:val="005B7AE3"/>
    <w:rsid w:val="005C076D"/>
    <w:rsid w:val="005C7F93"/>
    <w:rsid w:val="005D1194"/>
    <w:rsid w:val="005E10F6"/>
    <w:rsid w:val="005E21B0"/>
    <w:rsid w:val="005E4502"/>
    <w:rsid w:val="005E61A6"/>
    <w:rsid w:val="005F2518"/>
    <w:rsid w:val="005F69D0"/>
    <w:rsid w:val="00604DAD"/>
    <w:rsid w:val="00605860"/>
    <w:rsid w:val="0060711B"/>
    <w:rsid w:val="00620D75"/>
    <w:rsid w:val="006229BB"/>
    <w:rsid w:val="00625277"/>
    <w:rsid w:val="0063014C"/>
    <w:rsid w:val="0063464E"/>
    <w:rsid w:val="00634FF3"/>
    <w:rsid w:val="006354A0"/>
    <w:rsid w:val="0064174B"/>
    <w:rsid w:val="00642A40"/>
    <w:rsid w:val="00651DEB"/>
    <w:rsid w:val="006522F4"/>
    <w:rsid w:val="006546DD"/>
    <w:rsid w:val="00656C5D"/>
    <w:rsid w:val="00660052"/>
    <w:rsid w:val="0066200F"/>
    <w:rsid w:val="0066236A"/>
    <w:rsid w:val="0067136F"/>
    <w:rsid w:val="0067137B"/>
    <w:rsid w:val="00686FE3"/>
    <w:rsid w:val="006A2C04"/>
    <w:rsid w:val="006A3F1C"/>
    <w:rsid w:val="006A4DD4"/>
    <w:rsid w:val="006B25C0"/>
    <w:rsid w:val="006B3E94"/>
    <w:rsid w:val="006B5583"/>
    <w:rsid w:val="006C44A1"/>
    <w:rsid w:val="006C44D2"/>
    <w:rsid w:val="006D6E61"/>
    <w:rsid w:val="006E14B5"/>
    <w:rsid w:val="006E5FE9"/>
    <w:rsid w:val="006F36BE"/>
    <w:rsid w:val="006F424E"/>
    <w:rsid w:val="006F707C"/>
    <w:rsid w:val="0070000F"/>
    <w:rsid w:val="0070509C"/>
    <w:rsid w:val="007118B0"/>
    <w:rsid w:val="0071484D"/>
    <w:rsid w:val="00717D8C"/>
    <w:rsid w:val="0072139A"/>
    <w:rsid w:val="00733471"/>
    <w:rsid w:val="00745E5C"/>
    <w:rsid w:val="00763F5E"/>
    <w:rsid w:val="0077222E"/>
    <w:rsid w:val="00777B67"/>
    <w:rsid w:val="00782F62"/>
    <w:rsid w:val="007928DF"/>
    <w:rsid w:val="007928E6"/>
    <w:rsid w:val="00794B35"/>
    <w:rsid w:val="00797AFF"/>
    <w:rsid w:val="007A6F4E"/>
    <w:rsid w:val="007B0535"/>
    <w:rsid w:val="007B3850"/>
    <w:rsid w:val="007B5D32"/>
    <w:rsid w:val="007D1944"/>
    <w:rsid w:val="007D457A"/>
    <w:rsid w:val="007D4AC5"/>
    <w:rsid w:val="007E2E8E"/>
    <w:rsid w:val="007E5E15"/>
    <w:rsid w:val="007E656C"/>
    <w:rsid w:val="007F00E8"/>
    <w:rsid w:val="007F40F3"/>
    <w:rsid w:val="00801545"/>
    <w:rsid w:val="00802270"/>
    <w:rsid w:val="00820F51"/>
    <w:rsid w:val="0082403D"/>
    <w:rsid w:val="00825683"/>
    <w:rsid w:val="00825F79"/>
    <w:rsid w:val="00832784"/>
    <w:rsid w:val="008355FE"/>
    <w:rsid w:val="00835722"/>
    <w:rsid w:val="00842E6F"/>
    <w:rsid w:val="00845ED7"/>
    <w:rsid w:val="00853D90"/>
    <w:rsid w:val="00856606"/>
    <w:rsid w:val="0085663A"/>
    <w:rsid w:val="0085750C"/>
    <w:rsid w:val="0086320C"/>
    <w:rsid w:val="00863CC3"/>
    <w:rsid w:val="00865185"/>
    <w:rsid w:val="00870A26"/>
    <w:rsid w:val="00872918"/>
    <w:rsid w:val="00873C28"/>
    <w:rsid w:val="00874BDB"/>
    <w:rsid w:val="008753CD"/>
    <w:rsid w:val="00894E7D"/>
    <w:rsid w:val="0089762A"/>
    <w:rsid w:val="008A0DCF"/>
    <w:rsid w:val="008A2A3F"/>
    <w:rsid w:val="008A6514"/>
    <w:rsid w:val="008B5210"/>
    <w:rsid w:val="008B69A0"/>
    <w:rsid w:val="008B7074"/>
    <w:rsid w:val="008C199C"/>
    <w:rsid w:val="008C2BFD"/>
    <w:rsid w:val="008C7415"/>
    <w:rsid w:val="008D025F"/>
    <w:rsid w:val="008D131C"/>
    <w:rsid w:val="008D1A8D"/>
    <w:rsid w:val="008D4980"/>
    <w:rsid w:val="008D7221"/>
    <w:rsid w:val="008D7C7B"/>
    <w:rsid w:val="008E131C"/>
    <w:rsid w:val="008E2391"/>
    <w:rsid w:val="008E2A13"/>
    <w:rsid w:val="008F084E"/>
    <w:rsid w:val="008F1BA3"/>
    <w:rsid w:val="008F26DA"/>
    <w:rsid w:val="00902E9D"/>
    <w:rsid w:val="00910A7D"/>
    <w:rsid w:val="00916AD2"/>
    <w:rsid w:val="00917C69"/>
    <w:rsid w:val="00925059"/>
    <w:rsid w:val="0094403C"/>
    <w:rsid w:val="00947FD6"/>
    <w:rsid w:val="009509B1"/>
    <w:rsid w:val="00955701"/>
    <w:rsid w:val="00961669"/>
    <w:rsid w:val="00964D11"/>
    <w:rsid w:val="00965E39"/>
    <w:rsid w:val="00974997"/>
    <w:rsid w:val="009749A0"/>
    <w:rsid w:val="00980A6E"/>
    <w:rsid w:val="0098153E"/>
    <w:rsid w:val="00990A5F"/>
    <w:rsid w:val="00991D0C"/>
    <w:rsid w:val="0099397C"/>
    <w:rsid w:val="00995EFD"/>
    <w:rsid w:val="00996DCE"/>
    <w:rsid w:val="009B133E"/>
    <w:rsid w:val="009B181F"/>
    <w:rsid w:val="009B2E9A"/>
    <w:rsid w:val="009C0248"/>
    <w:rsid w:val="009C0299"/>
    <w:rsid w:val="009D642A"/>
    <w:rsid w:val="009F1E55"/>
    <w:rsid w:val="009F4458"/>
    <w:rsid w:val="009F5786"/>
    <w:rsid w:val="00A00070"/>
    <w:rsid w:val="00A00427"/>
    <w:rsid w:val="00A04C77"/>
    <w:rsid w:val="00A11F07"/>
    <w:rsid w:val="00A31CB2"/>
    <w:rsid w:val="00A3230C"/>
    <w:rsid w:val="00A37D57"/>
    <w:rsid w:val="00A40BD0"/>
    <w:rsid w:val="00A42E22"/>
    <w:rsid w:val="00A46C1B"/>
    <w:rsid w:val="00A55C34"/>
    <w:rsid w:val="00A740F0"/>
    <w:rsid w:val="00A80E06"/>
    <w:rsid w:val="00A81195"/>
    <w:rsid w:val="00A81F59"/>
    <w:rsid w:val="00A86884"/>
    <w:rsid w:val="00A92B34"/>
    <w:rsid w:val="00A92EB0"/>
    <w:rsid w:val="00AA2BDB"/>
    <w:rsid w:val="00AA2CA8"/>
    <w:rsid w:val="00AA6F68"/>
    <w:rsid w:val="00AB5F7A"/>
    <w:rsid w:val="00AC17DC"/>
    <w:rsid w:val="00AC1C2F"/>
    <w:rsid w:val="00AC6B41"/>
    <w:rsid w:val="00AD2FFE"/>
    <w:rsid w:val="00AE2AC8"/>
    <w:rsid w:val="00AE7EFB"/>
    <w:rsid w:val="00AF5DC5"/>
    <w:rsid w:val="00AF7482"/>
    <w:rsid w:val="00B010D5"/>
    <w:rsid w:val="00B0304C"/>
    <w:rsid w:val="00B07B44"/>
    <w:rsid w:val="00B07CE8"/>
    <w:rsid w:val="00B118F0"/>
    <w:rsid w:val="00B124C5"/>
    <w:rsid w:val="00B17CF8"/>
    <w:rsid w:val="00B235EF"/>
    <w:rsid w:val="00B245F7"/>
    <w:rsid w:val="00B247B8"/>
    <w:rsid w:val="00B269F9"/>
    <w:rsid w:val="00B40B8F"/>
    <w:rsid w:val="00B45C5F"/>
    <w:rsid w:val="00B46F89"/>
    <w:rsid w:val="00B50111"/>
    <w:rsid w:val="00B53BB3"/>
    <w:rsid w:val="00B54825"/>
    <w:rsid w:val="00B5621E"/>
    <w:rsid w:val="00B6479A"/>
    <w:rsid w:val="00B64E34"/>
    <w:rsid w:val="00B676D5"/>
    <w:rsid w:val="00B720C9"/>
    <w:rsid w:val="00B7243A"/>
    <w:rsid w:val="00B84D5D"/>
    <w:rsid w:val="00B94274"/>
    <w:rsid w:val="00B97217"/>
    <w:rsid w:val="00BA2654"/>
    <w:rsid w:val="00BB1548"/>
    <w:rsid w:val="00BB15C0"/>
    <w:rsid w:val="00BB366C"/>
    <w:rsid w:val="00BB519E"/>
    <w:rsid w:val="00BB5EBC"/>
    <w:rsid w:val="00BB6242"/>
    <w:rsid w:val="00BC3D08"/>
    <w:rsid w:val="00BC7813"/>
    <w:rsid w:val="00BD2985"/>
    <w:rsid w:val="00BD37A0"/>
    <w:rsid w:val="00BE1B00"/>
    <w:rsid w:val="00BF0ED1"/>
    <w:rsid w:val="00BF6708"/>
    <w:rsid w:val="00BF77B2"/>
    <w:rsid w:val="00C01B85"/>
    <w:rsid w:val="00C0538A"/>
    <w:rsid w:val="00C069D0"/>
    <w:rsid w:val="00C14518"/>
    <w:rsid w:val="00C17D73"/>
    <w:rsid w:val="00C2564C"/>
    <w:rsid w:val="00C3653C"/>
    <w:rsid w:val="00C40CE4"/>
    <w:rsid w:val="00C46918"/>
    <w:rsid w:val="00C5407C"/>
    <w:rsid w:val="00C55949"/>
    <w:rsid w:val="00C609BF"/>
    <w:rsid w:val="00C663C6"/>
    <w:rsid w:val="00C6663F"/>
    <w:rsid w:val="00C73532"/>
    <w:rsid w:val="00C74691"/>
    <w:rsid w:val="00C81398"/>
    <w:rsid w:val="00C81F05"/>
    <w:rsid w:val="00C83E82"/>
    <w:rsid w:val="00C861BC"/>
    <w:rsid w:val="00C9340A"/>
    <w:rsid w:val="00C9509D"/>
    <w:rsid w:val="00CB4C88"/>
    <w:rsid w:val="00CC0E6D"/>
    <w:rsid w:val="00CC738D"/>
    <w:rsid w:val="00CE4D42"/>
    <w:rsid w:val="00CE55A8"/>
    <w:rsid w:val="00CF1D60"/>
    <w:rsid w:val="00CF4697"/>
    <w:rsid w:val="00CF4CAB"/>
    <w:rsid w:val="00D014D7"/>
    <w:rsid w:val="00D01D7B"/>
    <w:rsid w:val="00D0739B"/>
    <w:rsid w:val="00D076F5"/>
    <w:rsid w:val="00D17D29"/>
    <w:rsid w:val="00D2096E"/>
    <w:rsid w:val="00D2100A"/>
    <w:rsid w:val="00D2683C"/>
    <w:rsid w:val="00D36017"/>
    <w:rsid w:val="00D43497"/>
    <w:rsid w:val="00D447B1"/>
    <w:rsid w:val="00D53872"/>
    <w:rsid w:val="00D56CB5"/>
    <w:rsid w:val="00D60666"/>
    <w:rsid w:val="00D62087"/>
    <w:rsid w:val="00D646B0"/>
    <w:rsid w:val="00D656E2"/>
    <w:rsid w:val="00D701DA"/>
    <w:rsid w:val="00D87FF3"/>
    <w:rsid w:val="00DA393D"/>
    <w:rsid w:val="00DA6BA7"/>
    <w:rsid w:val="00DB2957"/>
    <w:rsid w:val="00DC5929"/>
    <w:rsid w:val="00DD20F9"/>
    <w:rsid w:val="00DD2673"/>
    <w:rsid w:val="00DD5D03"/>
    <w:rsid w:val="00DD621A"/>
    <w:rsid w:val="00DD714F"/>
    <w:rsid w:val="00DD7F45"/>
    <w:rsid w:val="00DE6A03"/>
    <w:rsid w:val="00DE6CC1"/>
    <w:rsid w:val="00E026F6"/>
    <w:rsid w:val="00E05339"/>
    <w:rsid w:val="00E13AAA"/>
    <w:rsid w:val="00E15320"/>
    <w:rsid w:val="00E21536"/>
    <w:rsid w:val="00E26AFE"/>
    <w:rsid w:val="00E34941"/>
    <w:rsid w:val="00E3761A"/>
    <w:rsid w:val="00E5062F"/>
    <w:rsid w:val="00E51E1D"/>
    <w:rsid w:val="00E57126"/>
    <w:rsid w:val="00E602D2"/>
    <w:rsid w:val="00E667AB"/>
    <w:rsid w:val="00E669E2"/>
    <w:rsid w:val="00E74C3A"/>
    <w:rsid w:val="00E7600F"/>
    <w:rsid w:val="00E8038F"/>
    <w:rsid w:val="00E8443D"/>
    <w:rsid w:val="00E85582"/>
    <w:rsid w:val="00E862BF"/>
    <w:rsid w:val="00E8662F"/>
    <w:rsid w:val="00E967F4"/>
    <w:rsid w:val="00EA2F91"/>
    <w:rsid w:val="00EB770D"/>
    <w:rsid w:val="00EB79FD"/>
    <w:rsid w:val="00EC052A"/>
    <w:rsid w:val="00EC492C"/>
    <w:rsid w:val="00EF036F"/>
    <w:rsid w:val="00F07209"/>
    <w:rsid w:val="00F11994"/>
    <w:rsid w:val="00F140A8"/>
    <w:rsid w:val="00F15735"/>
    <w:rsid w:val="00F21950"/>
    <w:rsid w:val="00F32872"/>
    <w:rsid w:val="00F3325A"/>
    <w:rsid w:val="00F365B1"/>
    <w:rsid w:val="00F4667F"/>
    <w:rsid w:val="00F46A89"/>
    <w:rsid w:val="00F6107F"/>
    <w:rsid w:val="00F6189F"/>
    <w:rsid w:val="00F67F4A"/>
    <w:rsid w:val="00F70167"/>
    <w:rsid w:val="00F715A9"/>
    <w:rsid w:val="00F83B65"/>
    <w:rsid w:val="00F87607"/>
    <w:rsid w:val="00F9022D"/>
    <w:rsid w:val="00FA2A8E"/>
    <w:rsid w:val="00FA4605"/>
    <w:rsid w:val="00FA51D8"/>
    <w:rsid w:val="00FB3EBC"/>
    <w:rsid w:val="00FB4D06"/>
    <w:rsid w:val="00FB6AF7"/>
    <w:rsid w:val="00FD1AAB"/>
    <w:rsid w:val="00FD4876"/>
    <w:rsid w:val="00FD65B3"/>
    <w:rsid w:val="00FD6D34"/>
    <w:rsid w:val="00FE1920"/>
    <w:rsid w:val="00FE1E44"/>
    <w:rsid w:val="00FE218D"/>
    <w:rsid w:val="00FE2466"/>
    <w:rsid w:val="00FF1B4A"/>
    <w:rsid w:val="00FF3B14"/>
    <w:rsid w:val="00FF419D"/>
    <w:rsid w:val="00FF4957"/>
    <w:rsid w:val="00FF7A7F"/>
    <w:rsid w:val="044BEE73"/>
    <w:rsid w:val="0D6F07F1"/>
    <w:rsid w:val="11FCB742"/>
    <w:rsid w:val="15E452F8"/>
    <w:rsid w:val="16D290DD"/>
    <w:rsid w:val="18ACA42F"/>
    <w:rsid w:val="1C943FE5"/>
    <w:rsid w:val="1EC211ED"/>
    <w:rsid w:val="1F8B353E"/>
    <w:rsid w:val="212DCECD"/>
    <w:rsid w:val="21F9B2AF"/>
    <w:rsid w:val="22D1BE8A"/>
    <w:rsid w:val="25403BFB"/>
    <w:rsid w:val="2C96C060"/>
    <w:rsid w:val="372BE08B"/>
    <w:rsid w:val="3AAD65D2"/>
    <w:rsid w:val="3BC56F73"/>
    <w:rsid w:val="3F6C12CA"/>
    <w:rsid w:val="4977C3E3"/>
    <w:rsid w:val="4BDAF6FC"/>
    <w:rsid w:val="5C1D7B01"/>
    <w:rsid w:val="5F3BF366"/>
    <w:rsid w:val="609F1708"/>
    <w:rsid w:val="61E3BD90"/>
    <w:rsid w:val="6764FE98"/>
    <w:rsid w:val="6D0B1CCB"/>
    <w:rsid w:val="785FD492"/>
    <w:rsid w:val="7BD7C422"/>
    <w:rsid w:val="7C3AF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AA338"/>
  <w15:docId w15:val="{17005CF3-8849-4095-923B-2BAED360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2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0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E06"/>
  </w:style>
  <w:style w:type="paragraph" w:styleId="Footer">
    <w:name w:val="footer"/>
    <w:basedOn w:val="Normal"/>
    <w:link w:val="FooterChar"/>
    <w:uiPriority w:val="99"/>
    <w:unhideWhenUsed/>
    <w:rsid w:val="00A80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E06"/>
  </w:style>
  <w:style w:type="paragraph" w:customStyle="1" w:styleId="Default">
    <w:name w:val="Default"/>
    <w:rsid w:val="00916AD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3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34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8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0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47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09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095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6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821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46995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486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214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003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113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880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972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313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1576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4319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4712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40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6658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07744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45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2307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e9660d-74ae-4ac3-84b4-f14cfcda18d3">
      <Terms xmlns="http://schemas.microsoft.com/office/infopath/2007/PartnerControls"/>
    </lcf76f155ced4ddcb4097134ff3c332f>
    <TaxCatchAll xmlns="3272504c-4ffd-48db-8ad2-1a53615439f9" xsi:nil="true"/>
    <SharedWithUsers xmlns="3272504c-4ffd-48db-8ad2-1a53615439f9">
      <UserInfo>
        <DisplayName>Sarah Donovan</DisplayName>
        <AccountId>28</AccountId>
        <AccountType/>
      </UserInfo>
    </SharedWithUsers>
    <MediaLengthInSeconds xmlns="a4e9660d-74ae-4ac3-84b4-f14cfcda18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B90158EBFA74F9FA46378398F3DAF" ma:contentTypeVersion="16" ma:contentTypeDescription="Create a new document." ma:contentTypeScope="" ma:versionID="6929f2d43cdf90da1b0b15e5dd28e551">
  <xsd:schema xmlns:xsd="http://www.w3.org/2001/XMLSchema" xmlns:xs="http://www.w3.org/2001/XMLSchema" xmlns:p="http://schemas.microsoft.com/office/2006/metadata/properties" xmlns:ns2="a4e9660d-74ae-4ac3-84b4-f14cfcda18d3" xmlns:ns3="3272504c-4ffd-48db-8ad2-1a53615439f9" targetNamespace="http://schemas.microsoft.com/office/2006/metadata/properties" ma:root="true" ma:fieldsID="57ffc540d60fe7d4ad85b6bad99274e8" ns2:_="" ns3:_="">
    <xsd:import namespace="a4e9660d-74ae-4ac3-84b4-f14cfcda18d3"/>
    <xsd:import namespace="3272504c-4ffd-48db-8ad2-1a53615439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9660d-74ae-4ac3-84b4-f14cfcda1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d9d2af9-c4c4-4881-a912-41534b348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2504c-4ffd-48db-8ad2-1a53615439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3c05dc4-a2f1-472a-90eb-0d7aa48aaca8}" ma:internalName="TaxCatchAll" ma:showField="CatchAllData" ma:web="3272504c-4ffd-48db-8ad2-1a53615439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4679D8-1A09-42D9-B3B3-CD6A953EB920}">
  <ds:schemaRefs>
    <ds:schemaRef ds:uri="http://schemas.microsoft.com/office/2006/metadata/properties"/>
    <ds:schemaRef ds:uri="http://schemas.microsoft.com/office/infopath/2007/PartnerControls"/>
    <ds:schemaRef ds:uri="a4e9660d-74ae-4ac3-84b4-f14cfcda18d3"/>
    <ds:schemaRef ds:uri="3272504c-4ffd-48db-8ad2-1a53615439f9"/>
  </ds:schemaRefs>
</ds:datastoreItem>
</file>

<file path=customXml/itemProps2.xml><?xml version="1.0" encoding="utf-8"?>
<ds:datastoreItem xmlns:ds="http://schemas.openxmlformats.org/officeDocument/2006/customXml" ds:itemID="{163475C1-9F15-466E-8A98-358F46E264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48A1F-45F8-46E6-ADF4-F4680C5D0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9660d-74ae-4ac3-84b4-f14cfcda18d3"/>
    <ds:schemaRef ds:uri="3272504c-4ffd-48db-8ad2-1a5361543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519</Words>
  <Characters>2960</Characters>
  <Application>Microsoft Office Word</Application>
  <DocSecurity>0</DocSecurity>
  <Lines>24</Lines>
  <Paragraphs>6</Paragraphs>
  <ScaleCrop>false</ScaleCrop>
  <Company>Customer Service Direct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Risby</dc:creator>
  <cp:keywords/>
  <cp:lastModifiedBy>Sarah Donovan</cp:lastModifiedBy>
  <cp:revision>101</cp:revision>
  <cp:lastPrinted>2022-11-24T12:03:00Z</cp:lastPrinted>
  <dcterms:created xsi:type="dcterms:W3CDTF">2022-11-08T17:18:00Z</dcterms:created>
  <dcterms:modified xsi:type="dcterms:W3CDTF">2023-01-31T14:20:00Z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0x01010013CB90158EBFA74F9FA46378398F3DAF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