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3A47" w14:textId="77777777" w:rsidR="008E017E" w:rsidRDefault="00EE3D7E">
      <w:pPr>
        <w:spacing w:after="0" w:line="272" w:lineRule="auto"/>
        <w:ind w:left="360" w:right="4278" w:firstLine="0"/>
        <w:jc w:val="left"/>
      </w:pPr>
      <w:r>
        <w:rPr>
          <w:sz w:val="22"/>
        </w:rPr>
        <w:t xml:space="preserve">  </w:t>
      </w:r>
    </w:p>
    <w:p w14:paraId="24768C69" w14:textId="77777777" w:rsidR="008E017E" w:rsidRDefault="00EE3D7E">
      <w:pPr>
        <w:spacing w:after="0" w:line="259" w:lineRule="auto"/>
        <w:ind w:left="417" w:firstLine="0"/>
        <w:jc w:val="center"/>
      </w:pPr>
      <w:r>
        <w:rPr>
          <w:noProof/>
        </w:rPr>
        <w:drawing>
          <wp:inline distT="0" distB="0" distL="0" distR="0" wp14:anchorId="6C03914E" wp14:editId="5FEA3B25">
            <wp:extent cx="2552700" cy="25527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2552700" cy="2552700"/>
                    </a:xfrm>
                    <a:prstGeom prst="rect">
                      <a:avLst/>
                    </a:prstGeom>
                  </pic:spPr>
                </pic:pic>
              </a:graphicData>
            </a:graphic>
          </wp:inline>
        </w:drawing>
      </w:r>
      <w:r>
        <w:rPr>
          <w:sz w:val="22"/>
        </w:rPr>
        <w:t xml:space="preserve"> </w:t>
      </w:r>
    </w:p>
    <w:p w14:paraId="72F57115" w14:textId="77777777" w:rsidR="008E017E" w:rsidRDefault="00EE3D7E">
      <w:pPr>
        <w:spacing w:after="175" w:line="259" w:lineRule="auto"/>
        <w:ind w:left="360" w:firstLine="0"/>
        <w:jc w:val="left"/>
      </w:pPr>
      <w:r>
        <w:rPr>
          <w:sz w:val="22"/>
        </w:rPr>
        <w:t xml:space="preserve"> </w:t>
      </w:r>
    </w:p>
    <w:p w14:paraId="4D0023C5" w14:textId="77777777" w:rsidR="008E017E" w:rsidRDefault="00EE3D7E">
      <w:pPr>
        <w:spacing w:after="688" w:line="259" w:lineRule="auto"/>
        <w:ind w:left="360" w:firstLine="0"/>
        <w:jc w:val="left"/>
      </w:pPr>
      <w:r>
        <w:rPr>
          <w:sz w:val="22"/>
        </w:rPr>
        <w:t xml:space="preserve"> </w:t>
      </w:r>
    </w:p>
    <w:p w14:paraId="19692133" w14:textId="77777777" w:rsidR="008E017E" w:rsidRDefault="00EE3D7E">
      <w:pPr>
        <w:spacing w:after="0" w:line="254" w:lineRule="auto"/>
        <w:ind w:left="1121" w:hanging="1001"/>
        <w:jc w:val="left"/>
      </w:pPr>
      <w:r>
        <w:rPr>
          <w:sz w:val="72"/>
        </w:rPr>
        <w:t xml:space="preserve">Charging and Remissions for School Activities Policy </w:t>
      </w:r>
    </w:p>
    <w:p w14:paraId="712B52D4" w14:textId="77777777" w:rsidR="008E017E" w:rsidRDefault="00EE3D7E">
      <w:pPr>
        <w:spacing w:after="172" w:line="259" w:lineRule="auto"/>
        <w:ind w:left="360" w:firstLine="0"/>
        <w:jc w:val="left"/>
      </w:pPr>
      <w:r>
        <w:rPr>
          <w:sz w:val="22"/>
        </w:rPr>
        <w:t xml:space="preserve"> </w:t>
      </w:r>
    </w:p>
    <w:p w14:paraId="26157CCA" w14:textId="77777777" w:rsidR="008E017E" w:rsidRDefault="00EE3D7E">
      <w:pPr>
        <w:spacing w:after="175" w:line="259" w:lineRule="auto"/>
        <w:ind w:left="403" w:firstLine="0"/>
        <w:jc w:val="center"/>
      </w:pPr>
      <w:r>
        <w:rPr>
          <w:color w:val="A8A400"/>
          <w:sz w:val="22"/>
        </w:rPr>
        <w:t xml:space="preserve"> </w:t>
      </w:r>
    </w:p>
    <w:p w14:paraId="216108E8" w14:textId="77777777" w:rsidR="008E017E" w:rsidRDefault="00EE3D7E">
      <w:pPr>
        <w:spacing w:after="0" w:line="259" w:lineRule="auto"/>
        <w:ind w:left="403" w:firstLine="0"/>
        <w:jc w:val="center"/>
      </w:pPr>
      <w:r>
        <w:rPr>
          <w:color w:val="A8A400"/>
          <w:sz w:val="22"/>
        </w:rPr>
        <w:t xml:space="preserve"> </w:t>
      </w:r>
    </w:p>
    <w:tbl>
      <w:tblPr>
        <w:tblStyle w:val="TableGrid"/>
        <w:tblW w:w="6520" w:type="dxa"/>
        <w:tblInd w:w="1278" w:type="dxa"/>
        <w:tblCellMar>
          <w:top w:w="0" w:type="dxa"/>
          <w:left w:w="107" w:type="dxa"/>
          <w:bottom w:w="0" w:type="dxa"/>
          <w:right w:w="103" w:type="dxa"/>
        </w:tblCellMar>
        <w:tblLook w:val="04A0" w:firstRow="1" w:lastRow="0" w:firstColumn="1" w:lastColumn="0" w:noHBand="0" w:noVBand="1"/>
      </w:tblPr>
      <w:tblGrid>
        <w:gridCol w:w="2407"/>
        <w:gridCol w:w="4113"/>
      </w:tblGrid>
      <w:tr w:rsidR="008E017E" w14:paraId="4C4B1ED9" w14:textId="77777777">
        <w:trPr>
          <w:trHeight w:val="592"/>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F769D" w14:textId="77777777" w:rsidR="008E017E" w:rsidRDefault="00EE3D7E">
            <w:pPr>
              <w:spacing w:after="0" w:line="259" w:lineRule="auto"/>
              <w:ind w:left="0" w:firstLine="0"/>
            </w:pPr>
            <w:r>
              <w:rPr>
                <w:sz w:val="28"/>
              </w:rPr>
              <w:t xml:space="preserve">Approval Level: </w:t>
            </w:r>
          </w:p>
        </w:tc>
        <w:tc>
          <w:tcPr>
            <w:tcW w:w="4112" w:type="dxa"/>
            <w:tcBorders>
              <w:top w:val="single" w:sz="4" w:space="0" w:color="000000"/>
              <w:left w:val="single" w:sz="4" w:space="0" w:color="000000"/>
              <w:bottom w:val="single" w:sz="4" w:space="0" w:color="000000"/>
              <w:right w:val="single" w:sz="4" w:space="0" w:color="000000"/>
            </w:tcBorders>
            <w:vAlign w:val="center"/>
          </w:tcPr>
          <w:p w14:paraId="5A961FB4" w14:textId="77777777" w:rsidR="008E017E" w:rsidRDefault="00EE3D7E">
            <w:pPr>
              <w:spacing w:after="0" w:line="259" w:lineRule="auto"/>
              <w:ind w:left="0" w:right="4" w:firstLine="0"/>
              <w:jc w:val="center"/>
            </w:pPr>
            <w:r>
              <w:rPr>
                <w:sz w:val="28"/>
              </w:rPr>
              <w:t xml:space="preserve">Governing Body </w:t>
            </w:r>
          </w:p>
        </w:tc>
      </w:tr>
      <w:tr w:rsidR="008E017E" w14:paraId="0EEBCA13" w14:textId="77777777">
        <w:trPr>
          <w:trHeight w:val="594"/>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EB383B" w14:textId="77777777" w:rsidR="008E017E" w:rsidRDefault="00EE3D7E">
            <w:pPr>
              <w:spacing w:after="0" w:line="259" w:lineRule="auto"/>
              <w:ind w:left="0" w:firstLine="0"/>
              <w:jc w:val="left"/>
            </w:pPr>
            <w:r>
              <w:rPr>
                <w:sz w:val="28"/>
              </w:rPr>
              <w:t xml:space="preserve">Date Agreed: </w:t>
            </w:r>
          </w:p>
        </w:tc>
        <w:tc>
          <w:tcPr>
            <w:tcW w:w="4112" w:type="dxa"/>
            <w:tcBorders>
              <w:top w:val="single" w:sz="4" w:space="0" w:color="000000"/>
              <w:left w:val="single" w:sz="4" w:space="0" w:color="000000"/>
              <w:bottom w:val="single" w:sz="4" w:space="0" w:color="000000"/>
              <w:right w:val="single" w:sz="4" w:space="0" w:color="000000"/>
            </w:tcBorders>
            <w:vAlign w:val="center"/>
          </w:tcPr>
          <w:p w14:paraId="72D9219F" w14:textId="77777777" w:rsidR="008E017E" w:rsidRDefault="00EE3D7E">
            <w:pPr>
              <w:spacing w:after="0" w:line="259" w:lineRule="auto"/>
              <w:ind w:left="1" w:firstLine="0"/>
              <w:jc w:val="center"/>
            </w:pPr>
            <w:r>
              <w:rPr>
                <w:sz w:val="28"/>
              </w:rPr>
              <w:t xml:space="preserve">Spring Term 2022 </w:t>
            </w:r>
          </w:p>
        </w:tc>
      </w:tr>
      <w:tr w:rsidR="008E017E" w14:paraId="6A77DFA9" w14:textId="77777777">
        <w:trPr>
          <w:trHeight w:val="593"/>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B3F161" w14:textId="77777777" w:rsidR="008E017E" w:rsidRDefault="00EE3D7E">
            <w:pPr>
              <w:spacing w:after="0" w:line="259" w:lineRule="auto"/>
              <w:ind w:left="0" w:firstLine="0"/>
              <w:jc w:val="left"/>
            </w:pPr>
            <w:r>
              <w:rPr>
                <w:sz w:val="28"/>
              </w:rPr>
              <w:t xml:space="preserve">Next Review: </w:t>
            </w:r>
          </w:p>
        </w:tc>
        <w:tc>
          <w:tcPr>
            <w:tcW w:w="4112" w:type="dxa"/>
            <w:tcBorders>
              <w:top w:val="single" w:sz="4" w:space="0" w:color="000000"/>
              <w:left w:val="single" w:sz="4" w:space="0" w:color="000000"/>
              <w:bottom w:val="single" w:sz="4" w:space="0" w:color="000000"/>
              <w:right w:val="single" w:sz="4" w:space="0" w:color="000000"/>
            </w:tcBorders>
            <w:vAlign w:val="center"/>
          </w:tcPr>
          <w:p w14:paraId="403FCBBD" w14:textId="6368DDF2" w:rsidR="008E017E" w:rsidRDefault="00EE3D7E">
            <w:pPr>
              <w:spacing w:after="0" w:line="259" w:lineRule="auto"/>
              <w:ind w:left="0" w:right="2" w:firstLine="0"/>
              <w:jc w:val="center"/>
            </w:pPr>
            <w:r>
              <w:rPr>
                <w:sz w:val="28"/>
              </w:rPr>
              <w:t>S</w:t>
            </w:r>
            <w:r w:rsidR="0015397A">
              <w:rPr>
                <w:sz w:val="28"/>
              </w:rPr>
              <w:t>eptember</w:t>
            </w:r>
            <w:r>
              <w:rPr>
                <w:sz w:val="28"/>
              </w:rPr>
              <w:t xml:space="preserve"> 2024</w:t>
            </w:r>
            <w:r>
              <w:rPr>
                <w:sz w:val="28"/>
              </w:rPr>
              <w:t xml:space="preserve"> </w:t>
            </w:r>
          </w:p>
        </w:tc>
      </w:tr>
    </w:tbl>
    <w:p w14:paraId="13CC339C" w14:textId="77777777" w:rsidR="008E017E" w:rsidRDefault="00EE3D7E">
      <w:pPr>
        <w:spacing w:after="0" w:line="259" w:lineRule="auto"/>
        <w:ind w:left="0" w:firstLine="0"/>
        <w:jc w:val="left"/>
      </w:pPr>
      <w:r>
        <w:rPr>
          <w:sz w:val="22"/>
        </w:rPr>
        <w:t xml:space="preserve"> </w:t>
      </w:r>
    </w:p>
    <w:p w14:paraId="1BE499A7" w14:textId="77777777" w:rsidR="008E017E" w:rsidRDefault="00EE3D7E">
      <w:pPr>
        <w:spacing w:after="0" w:line="259" w:lineRule="auto"/>
        <w:ind w:left="0" w:firstLine="0"/>
        <w:jc w:val="left"/>
      </w:pPr>
      <w:r>
        <w:rPr>
          <w:sz w:val="22"/>
        </w:rPr>
        <w:t xml:space="preserve"> </w:t>
      </w:r>
    </w:p>
    <w:p w14:paraId="2BE75511" w14:textId="77777777" w:rsidR="008E017E" w:rsidRDefault="00EE3D7E">
      <w:pPr>
        <w:spacing w:after="0" w:line="259" w:lineRule="auto"/>
        <w:ind w:left="0" w:firstLine="0"/>
        <w:jc w:val="left"/>
      </w:pPr>
      <w:r>
        <w:rPr>
          <w:sz w:val="22"/>
        </w:rPr>
        <w:t xml:space="preserve"> </w:t>
      </w:r>
    </w:p>
    <w:p w14:paraId="64B725E5" w14:textId="77777777" w:rsidR="008E017E" w:rsidRDefault="00EE3D7E">
      <w:pPr>
        <w:spacing w:after="0" w:line="259" w:lineRule="auto"/>
        <w:ind w:left="0" w:firstLine="0"/>
        <w:jc w:val="left"/>
      </w:pPr>
      <w:r>
        <w:rPr>
          <w:sz w:val="22"/>
        </w:rPr>
        <w:t xml:space="preserve"> </w:t>
      </w:r>
    </w:p>
    <w:p w14:paraId="6135AF49" w14:textId="77777777" w:rsidR="008E017E" w:rsidRDefault="00EE3D7E">
      <w:pPr>
        <w:spacing w:after="0" w:line="259" w:lineRule="auto"/>
        <w:ind w:left="0" w:firstLine="0"/>
        <w:jc w:val="left"/>
      </w:pPr>
      <w:r>
        <w:rPr>
          <w:sz w:val="22"/>
        </w:rPr>
        <w:t xml:space="preserve"> </w:t>
      </w:r>
    </w:p>
    <w:p w14:paraId="63926F57" w14:textId="77777777" w:rsidR="008E017E" w:rsidRDefault="00EE3D7E">
      <w:pPr>
        <w:spacing w:after="0" w:line="259" w:lineRule="auto"/>
        <w:ind w:left="59" w:firstLine="0"/>
        <w:jc w:val="center"/>
      </w:pPr>
      <w:r>
        <w:rPr>
          <w:noProof/>
        </w:rPr>
        <w:drawing>
          <wp:inline distT="0" distB="0" distL="0" distR="0" wp14:anchorId="37EBE42B" wp14:editId="6F9D0469">
            <wp:extent cx="1505712" cy="780288"/>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1505712" cy="780288"/>
                    </a:xfrm>
                    <a:prstGeom prst="rect">
                      <a:avLst/>
                    </a:prstGeom>
                  </pic:spPr>
                </pic:pic>
              </a:graphicData>
            </a:graphic>
          </wp:inline>
        </w:drawing>
      </w:r>
      <w:r>
        <w:rPr>
          <w:color w:val="A8A400"/>
          <w:sz w:val="28"/>
        </w:rPr>
        <w:t xml:space="preserve"> </w:t>
      </w:r>
    </w:p>
    <w:p w14:paraId="03C6450F" w14:textId="77777777" w:rsidR="008E017E" w:rsidRDefault="00EE3D7E">
      <w:pPr>
        <w:pStyle w:val="Heading1"/>
        <w:ind w:left="-5"/>
      </w:pPr>
      <w:r>
        <w:t>Contents</w:t>
      </w:r>
      <w:r>
        <w:t xml:space="preserve"> </w:t>
      </w:r>
    </w:p>
    <w:p w14:paraId="68540BDD" w14:textId="77777777" w:rsidR="008E017E" w:rsidRDefault="00EE3D7E">
      <w:pPr>
        <w:spacing w:after="11" w:line="259" w:lineRule="auto"/>
        <w:ind w:left="0" w:firstLine="0"/>
        <w:jc w:val="left"/>
      </w:pPr>
      <w:r>
        <w:t xml:space="preserve"> </w:t>
      </w:r>
    </w:p>
    <w:p w14:paraId="7B581F0F" w14:textId="77777777" w:rsidR="008E017E" w:rsidRDefault="00EE3D7E">
      <w:pPr>
        <w:numPr>
          <w:ilvl w:val="0"/>
          <w:numId w:val="1"/>
        </w:numPr>
        <w:ind w:hanging="562"/>
      </w:pPr>
      <w:r>
        <w:lastRenderedPageBreak/>
        <w:t>Purpose ………</w:t>
      </w:r>
      <w:proofErr w:type="gramStart"/>
      <w:r>
        <w:t>…..</w:t>
      </w:r>
      <w:proofErr w:type="gramEnd"/>
      <w:r>
        <w:t xml:space="preserve">………….…….…………………………………..……. </w:t>
      </w:r>
      <w:r>
        <w:tab/>
        <w:t xml:space="preserve">4 </w:t>
      </w:r>
    </w:p>
    <w:p w14:paraId="7EAC735D" w14:textId="77777777" w:rsidR="008E017E" w:rsidRDefault="00EE3D7E">
      <w:pPr>
        <w:numPr>
          <w:ilvl w:val="0"/>
          <w:numId w:val="1"/>
        </w:numPr>
        <w:ind w:hanging="562"/>
      </w:pPr>
      <w:r>
        <w:t xml:space="preserve">Circumstances where no charge is made ...……………...……....… </w:t>
      </w:r>
      <w:r>
        <w:tab/>
        <w:t xml:space="preserve">4 </w:t>
      </w:r>
    </w:p>
    <w:p w14:paraId="38D2ACCC" w14:textId="77777777" w:rsidR="008E017E" w:rsidRDefault="00EE3D7E">
      <w:pPr>
        <w:numPr>
          <w:ilvl w:val="0"/>
          <w:numId w:val="1"/>
        </w:numPr>
        <w:ind w:hanging="562"/>
      </w:pPr>
      <w:r>
        <w:t>Circumstances where the school may charge</w:t>
      </w:r>
      <w:proofErr w:type="gramStart"/>
      <w:r>
        <w:t xml:space="preserve"> ..</w:t>
      </w:r>
      <w:proofErr w:type="gramEnd"/>
      <w:r>
        <w:t xml:space="preserve">………...……...….. </w:t>
      </w:r>
      <w:r>
        <w:tab/>
        <w:t xml:space="preserve">5 </w:t>
      </w:r>
    </w:p>
    <w:p w14:paraId="053BEB40" w14:textId="77777777" w:rsidR="008E017E" w:rsidRDefault="00EE3D7E">
      <w:pPr>
        <w:numPr>
          <w:ilvl w:val="0"/>
          <w:numId w:val="1"/>
        </w:numPr>
        <w:ind w:hanging="562"/>
      </w:pPr>
      <w:r>
        <w:t>Policy Review …………………….……………</w:t>
      </w:r>
      <w:proofErr w:type="gramStart"/>
      <w:r>
        <w:t>…..</w:t>
      </w:r>
      <w:proofErr w:type="gramEnd"/>
      <w:r>
        <w:t xml:space="preserve">……….………..…….. </w:t>
      </w:r>
      <w:r>
        <w:tab/>
        <w:t xml:space="preserve">8 </w:t>
      </w:r>
    </w:p>
    <w:p w14:paraId="66BCA142" w14:textId="77777777" w:rsidR="008E017E" w:rsidRDefault="00EE3D7E">
      <w:pPr>
        <w:spacing w:after="0" w:line="249" w:lineRule="auto"/>
        <w:ind w:left="0" w:right="6086" w:firstLine="0"/>
        <w:jc w:val="left"/>
      </w:pPr>
      <w:r>
        <w:t xml:space="preserve"> </w:t>
      </w:r>
      <w:r>
        <w:rPr>
          <w:color w:val="A8A400"/>
          <w:sz w:val="28"/>
        </w:rPr>
        <w:t xml:space="preserve"> </w:t>
      </w:r>
      <w:r>
        <w:rPr>
          <w:color w:val="A8A400"/>
          <w:sz w:val="28"/>
        </w:rPr>
        <w:tab/>
        <w:t xml:space="preserve"> </w:t>
      </w:r>
      <w:r>
        <w:br w:type="page"/>
      </w:r>
    </w:p>
    <w:p w14:paraId="6D8344DB" w14:textId="77777777" w:rsidR="008E017E" w:rsidRDefault="00EE3D7E">
      <w:pPr>
        <w:spacing w:after="124" w:line="259" w:lineRule="auto"/>
        <w:ind w:left="62" w:firstLine="0"/>
        <w:jc w:val="center"/>
      </w:pPr>
      <w:r>
        <w:rPr>
          <w:noProof/>
        </w:rPr>
        <w:lastRenderedPageBreak/>
        <w:drawing>
          <wp:inline distT="0" distB="0" distL="0" distR="0" wp14:anchorId="75BF1239" wp14:editId="3E2B0C11">
            <wp:extent cx="2735580" cy="1824228"/>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9"/>
                    <a:stretch>
                      <a:fillRect/>
                    </a:stretch>
                  </pic:blipFill>
                  <pic:spPr>
                    <a:xfrm>
                      <a:off x="0" y="0"/>
                      <a:ext cx="2735580" cy="1824228"/>
                    </a:xfrm>
                    <a:prstGeom prst="rect">
                      <a:avLst/>
                    </a:prstGeom>
                  </pic:spPr>
                </pic:pic>
              </a:graphicData>
            </a:graphic>
          </wp:inline>
        </w:drawing>
      </w:r>
      <w:r>
        <w:t xml:space="preserve"> </w:t>
      </w:r>
    </w:p>
    <w:p w14:paraId="5FF56444" w14:textId="77777777" w:rsidR="008E017E" w:rsidRDefault="00EE3D7E">
      <w:pPr>
        <w:ind w:left="-5"/>
      </w:pPr>
      <w:r>
        <w:t>At REAch2, our actions and ou</w:t>
      </w:r>
      <w:r>
        <w:t xml:space="preserve">r intentions as school leaders are guided by our Touchstones:  </w:t>
      </w:r>
    </w:p>
    <w:p w14:paraId="64147552" w14:textId="77777777" w:rsidR="008E017E" w:rsidRDefault="00EE3D7E">
      <w:pPr>
        <w:spacing w:after="0" w:line="259" w:lineRule="auto"/>
        <w:ind w:left="0" w:firstLine="0"/>
        <w:jc w:val="left"/>
      </w:pPr>
      <w:r>
        <w:t xml:space="preserve"> </w:t>
      </w:r>
    </w:p>
    <w:tbl>
      <w:tblPr>
        <w:tblStyle w:val="TableGrid"/>
        <w:tblW w:w="9282" w:type="dxa"/>
        <w:tblInd w:w="0" w:type="dxa"/>
        <w:tblCellMar>
          <w:top w:w="0" w:type="dxa"/>
          <w:left w:w="0" w:type="dxa"/>
          <w:bottom w:w="0" w:type="dxa"/>
          <w:right w:w="0" w:type="dxa"/>
        </w:tblCellMar>
        <w:tblLook w:val="04A0" w:firstRow="1" w:lastRow="0" w:firstColumn="1" w:lastColumn="0" w:noHBand="0" w:noVBand="1"/>
      </w:tblPr>
      <w:tblGrid>
        <w:gridCol w:w="1697"/>
        <w:gridCol w:w="7585"/>
      </w:tblGrid>
      <w:tr w:rsidR="008E017E" w14:paraId="04E20B3A" w14:textId="77777777">
        <w:trPr>
          <w:trHeight w:val="1589"/>
        </w:trPr>
        <w:tc>
          <w:tcPr>
            <w:tcW w:w="9282" w:type="dxa"/>
            <w:gridSpan w:val="2"/>
            <w:tcBorders>
              <w:top w:val="nil"/>
              <w:left w:val="nil"/>
              <w:bottom w:val="nil"/>
              <w:right w:val="nil"/>
            </w:tcBorders>
          </w:tcPr>
          <w:p w14:paraId="7FE5A4D9" w14:textId="77777777" w:rsidR="008E017E" w:rsidRDefault="00EE3D7E">
            <w:pPr>
              <w:spacing w:after="0" w:line="274" w:lineRule="auto"/>
              <w:ind w:left="828" w:right="66" w:hanging="720"/>
            </w:pPr>
            <w:proofErr w:type="gramStart"/>
            <w:r>
              <w:rPr>
                <w:color w:val="2E74B5"/>
              </w:rPr>
              <w:t xml:space="preserve">Integrity  </w:t>
            </w:r>
            <w:r>
              <w:t>We</w:t>
            </w:r>
            <w:proofErr w:type="gramEnd"/>
            <w:r>
              <w:t xml:space="preserve"> recognise that we lead by example and if we want children </w:t>
            </w:r>
            <w:r>
              <w:rPr>
                <w:color w:val="2E74B5"/>
              </w:rPr>
              <w:t xml:space="preserve"> </w:t>
            </w:r>
            <w:r>
              <w:t xml:space="preserve">to grow up to behave appropriately and with integrity then we must model this behaviour.  </w:t>
            </w:r>
          </w:p>
          <w:p w14:paraId="27F225C6" w14:textId="77777777" w:rsidR="008E017E" w:rsidRDefault="00EE3D7E">
            <w:pPr>
              <w:spacing w:after="19" w:line="259" w:lineRule="auto"/>
              <w:ind w:left="1918" w:firstLine="0"/>
              <w:jc w:val="left"/>
            </w:pPr>
            <w:r>
              <w:t xml:space="preserve"> </w:t>
            </w:r>
          </w:p>
          <w:p w14:paraId="0F9FEA09" w14:textId="77777777" w:rsidR="008E017E" w:rsidRDefault="00EE3D7E">
            <w:pPr>
              <w:spacing w:after="0" w:line="259" w:lineRule="auto"/>
              <w:ind w:left="108" w:firstLine="0"/>
            </w:pPr>
            <w:proofErr w:type="gramStart"/>
            <w:r>
              <w:rPr>
                <w:color w:val="2E74B5"/>
              </w:rPr>
              <w:t xml:space="preserve">Responsibility  </w:t>
            </w:r>
            <w:r>
              <w:t>We</w:t>
            </w:r>
            <w:proofErr w:type="gramEnd"/>
            <w:r>
              <w:t xml:space="preserve"> act judiciously with sensitivity and care. We don’t make </w:t>
            </w:r>
          </w:p>
        </w:tc>
      </w:tr>
      <w:tr w:rsidR="008E017E" w14:paraId="78AF6707" w14:textId="77777777">
        <w:trPr>
          <w:trHeight w:val="911"/>
        </w:trPr>
        <w:tc>
          <w:tcPr>
            <w:tcW w:w="1697" w:type="dxa"/>
            <w:tcBorders>
              <w:top w:val="nil"/>
              <w:left w:val="nil"/>
              <w:bottom w:val="nil"/>
              <w:right w:val="nil"/>
            </w:tcBorders>
          </w:tcPr>
          <w:p w14:paraId="6ED56D22" w14:textId="77777777" w:rsidR="008E017E" w:rsidRDefault="00EE3D7E">
            <w:pPr>
              <w:spacing w:after="0" w:line="259" w:lineRule="auto"/>
              <w:ind w:left="108" w:firstLine="0"/>
              <w:jc w:val="left"/>
            </w:pPr>
            <w:r>
              <w:rPr>
                <w:color w:val="2E74B5"/>
              </w:rPr>
              <w:t xml:space="preserve"> </w:t>
            </w:r>
          </w:p>
        </w:tc>
        <w:tc>
          <w:tcPr>
            <w:tcW w:w="7585" w:type="dxa"/>
            <w:tcBorders>
              <w:top w:val="nil"/>
              <w:left w:val="nil"/>
              <w:bottom w:val="nil"/>
              <w:right w:val="nil"/>
            </w:tcBorders>
          </w:tcPr>
          <w:p w14:paraId="0CC8B2FB" w14:textId="77777777" w:rsidR="008E017E" w:rsidRDefault="00EE3D7E">
            <w:pPr>
              <w:spacing w:after="2" w:line="273" w:lineRule="auto"/>
              <w:ind w:left="221" w:firstLine="0"/>
            </w:pPr>
            <w:r>
              <w:t>excuses, but mindfully answer for actions and continually seek to make improvements</w:t>
            </w:r>
            <w:r>
              <w:t xml:space="preserve">.  </w:t>
            </w:r>
          </w:p>
          <w:p w14:paraId="0A8703F4" w14:textId="77777777" w:rsidR="008E017E" w:rsidRDefault="00EE3D7E">
            <w:pPr>
              <w:spacing w:after="0" w:line="259" w:lineRule="auto"/>
              <w:ind w:left="221" w:firstLine="0"/>
              <w:jc w:val="left"/>
            </w:pPr>
            <w:r>
              <w:t xml:space="preserve"> </w:t>
            </w:r>
          </w:p>
        </w:tc>
      </w:tr>
      <w:tr w:rsidR="008E017E" w14:paraId="54179FFF" w14:textId="77777777">
        <w:trPr>
          <w:trHeight w:val="1270"/>
        </w:trPr>
        <w:tc>
          <w:tcPr>
            <w:tcW w:w="1697" w:type="dxa"/>
            <w:tcBorders>
              <w:top w:val="nil"/>
              <w:left w:val="nil"/>
              <w:bottom w:val="nil"/>
              <w:right w:val="nil"/>
            </w:tcBorders>
          </w:tcPr>
          <w:p w14:paraId="7C106B01" w14:textId="77777777" w:rsidR="008E017E" w:rsidRDefault="00EE3D7E">
            <w:pPr>
              <w:spacing w:after="16" w:line="259" w:lineRule="auto"/>
              <w:ind w:left="108" w:firstLine="0"/>
              <w:jc w:val="left"/>
            </w:pPr>
            <w:r>
              <w:rPr>
                <w:color w:val="2E74B5"/>
              </w:rPr>
              <w:t xml:space="preserve">Inclusion  </w:t>
            </w:r>
          </w:p>
          <w:p w14:paraId="1CE6021F" w14:textId="77777777" w:rsidR="008E017E" w:rsidRDefault="00EE3D7E">
            <w:pPr>
              <w:spacing w:after="0" w:line="259" w:lineRule="auto"/>
              <w:ind w:left="108" w:firstLine="0"/>
              <w:jc w:val="left"/>
            </w:pPr>
            <w:r>
              <w:rPr>
                <w:color w:val="2E74B5"/>
              </w:rPr>
              <w:t xml:space="preserve"> </w:t>
            </w:r>
          </w:p>
        </w:tc>
        <w:tc>
          <w:tcPr>
            <w:tcW w:w="7585" w:type="dxa"/>
            <w:tcBorders>
              <w:top w:val="nil"/>
              <w:left w:val="nil"/>
              <w:bottom w:val="nil"/>
              <w:right w:val="nil"/>
            </w:tcBorders>
          </w:tcPr>
          <w:p w14:paraId="3EEC235F" w14:textId="77777777" w:rsidR="008E017E" w:rsidRDefault="00EE3D7E">
            <w:pPr>
              <w:spacing w:after="2" w:line="273" w:lineRule="auto"/>
              <w:ind w:left="221" w:right="66" w:firstLine="0"/>
            </w:pPr>
            <w:r>
              <w:t xml:space="preserve">We acknowledge and celebrate that all people are different and can play a role in the REAch2 family whatever their background or learning style.  </w:t>
            </w:r>
          </w:p>
          <w:p w14:paraId="0415D1A0" w14:textId="77777777" w:rsidR="008E017E" w:rsidRDefault="00EE3D7E">
            <w:pPr>
              <w:spacing w:after="0" w:line="259" w:lineRule="auto"/>
              <w:ind w:left="221" w:firstLine="0"/>
              <w:jc w:val="left"/>
            </w:pPr>
            <w:r>
              <w:t xml:space="preserve"> </w:t>
            </w:r>
          </w:p>
        </w:tc>
      </w:tr>
      <w:tr w:rsidR="008E017E" w14:paraId="344A0EFE" w14:textId="77777777">
        <w:trPr>
          <w:trHeight w:val="1270"/>
        </w:trPr>
        <w:tc>
          <w:tcPr>
            <w:tcW w:w="1697" w:type="dxa"/>
            <w:tcBorders>
              <w:top w:val="nil"/>
              <w:left w:val="nil"/>
              <w:bottom w:val="nil"/>
              <w:right w:val="nil"/>
            </w:tcBorders>
          </w:tcPr>
          <w:p w14:paraId="2961CE4F" w14:textId="77777777" w:rsidR="008E017E" w:rsidRDefault="00EE3D7E">
            <w:pPr>
              <w:spacing w:after="0" w:line="259" w:lineRule="auto"/>
              <w:ind w:left="108" w:firstLine="0"/>
              <w:jc w:val="left"/>
            </w:pPr>
            <w:r>
              <w:rPr>
                <w:color w:val="2E74B5"/>
              </w:rPr>
              <w:t xml:space="preserve">Enjoyment </w:t>
            </w:r>
          </w:p>
        </w:tc>
        <w:tc>
          <w:tcPr>
            <w:tcW w:w="7585" w:type="dxa"/>
            <w:tcBorders>
              <w:top w:val="nil"/>
              <w:left w:val="nil"/>
              <w:bottom w:val="nil"/>
              <w:right w:val="nil"/>
            </w:tcBorders>
          </w:tcPr>
          <w:p w14:paraId="283469EB" w14:textId="77777777" w:rsidR="008E017E" w:rsidRDefault="00EE3D7E">
            <w:pPr>
              <w:spacing w:after="0" w:line="274" w:lineRule="auto"/>
              <w:ind w:left="221" w:right="65" w:firstLine="0"/>
            </w:pPr>
            <w:r>
              <w:t xml:space="preserve">Providing learning that is relevant, motivating and engaging releases a child’s curiosity and fun, so that a task can be </w:t>
            </w:r>
            <w:proofErr w:type="gramStart"/>
            <w:r>
              <w:t>tackled</w:t>
            </w:r>
            <w:proofErr w:type="gramEnd"/>
            <w:r>
              <w:t xml:space="preserve"> and their goals achieved. </w:t>
            </w:r>
          </w:p>
          <w:p w14:paraId="7DD01F34" w14:textId="77777777" w:rsidR="008E017E" w:rsidRDefault="00EE3D7E">
            <w:pPr>
              <w:spacing w:after="0" w:line="259" w:lineRule="auto"/>
              <w:ind w:left="221" w:firstLine="0"/>
              <w:jc w:val="left"/>
            </w:pPr>
            <w:r>
              <w:t xml:space="preserve"> </w:t>
            </w:r>
          </w:p>
        </w:tc>
      </w:tr>
      <w:tr w:rsidR="008E017E" w14:paraId="7E4BE0EB" w14:textId="77777777">
        <w:trPr>
          <w:trHeight w:val="1271"/>
        </w:trPr>
        <w:tc>
          <w:tcPr>
            <w:tcW w:w="1697" w:type="dxa"/>
            <w:tcBorders>
              <w:top w:val="nil"/>
              <w:left w:val="nil"/>
              <w:bottom w:val="nil"/>
              <w:right w:val="nil"/>
            </w:tcBorders>
          </w:tcPr>
          <w:p w14:paraId="182DFEEB" w14:textId="77777777" w:rsidR="008E017E" w:rsidRDefault="00EE3D7E">
            <w:pPr>
              <w:spacing w:after="0" w:line="259" w:lineRule="auto"/>
              <w:ind w:left="108" w:firstLine="0"/>
              <w:jc w:val="left"/>
            </w:pPr>
            <w:r>
              <w:rPr>
                <w:color w:val="2E74B5"/>
              </w:rPr>
              <w:t xml:space="preserve">Inspiration </w:t>
            </w:r>
          </w:p>
        </w:tc>
        <w:tc>
          <w:tcPr>
            <w:tcW w:w="7585" w:type="dxa"/>
            <w:tcBorders>
              <w:top w:val="nil"/>
              <w:left w:val="nil"/>
              <w:bottom w:val="nil"/>
              <w:right w:val="nil"/>
            </w:tcBorders>
          </w:tcPr>
          <w:p w14:paraId="37992C47" w14:textId="77777777" w:rsidR="008E017E" w:rsidRDefault="00EE3D7E">
            <w:pPr>
              <w:spacing w:after="0" w:line="274" w:lineRule="auto"/>
              <w:ind w:left="221" w:right="66" w:firstLine="0"/>
            </w:pPr>
            <w:r>
              <w:t>Inspiration breathes life into our schools. Introducing children to influential expe</w:t>
            </w:r>
            <w:r>
              <w:t xml:space="preserve">riences of people and place, motivates them to live their lives to the full.  </w:t>
            </w:r>
          </w:p>
          <w:p w14:paraId="0A446E65" w14:textId="77777777" w:rsidR="008E017E" w:rsidRDefault="00EE3D7E">
            <w:pPr>
              <w:spacing w:after="0" w:line="259" w:lineRule="auto"/>
              <w:ind w:left="221" w:firstLine="0"/>
              <w:jc w:val="left"/>
            </w:pPr>
            <w:r>
              <w:t xml:space="preserve"> </w:t>
            </w:r>
          </w:p>
        </w:tc>
      </w:tr>
      <w:tr w:rsidR="008E017E" w14:paraId="7DAA01D7" w14:textId="77777777">
        <w:trPr>
          <w:trHeight w:val="953"/>
        </w:trPr>
        <w:tc>
          <w:tcPr>
            <w:tcW w:w="1697" w:type="dxa"/>
            <w:tcBorders>
              <w:top w:val="nil"/>
              <w:left w:val="nil"/>
              <w:bottom w:val="nil"/>
              <w:right w:val="nil"/>
            </w:tcBorders>
          </w:tcPr>
          <w:p w14:paraId="40009B78" w14:textId="77777777" w:rsidR="008E017E" w:rsidRDefault="00EE3D7E">
            <w:pPr>
              <w:spacing w:after="16" w:line="259" w:lineRule="auto"/>
              <w:ind w:left="108" w:firstLine="0"/>
              <w:jc w:val="left"/>
            </w:pPr>
            <w:r>
              <w:rPr>
                <w:color w:val="2E74B5"/>
              </w:rPr>
              <w:t xml:space="preserve">Learning  </w:t>
            </w:r>
          </w:p>
          <w:p w14:paraId="72592D6C" w14:textId="77777777" w:rsidR="008E017E" w:rsidRDefault="00EE3D7E">
            <w:pPr>
              <w:spacing w:after="0" w:line="259" w:lineRule="auto"/>
              <w:ind w:left="108" w:firstLine="0"/>
              <w:jc w:val="left"/>
            </w:pPr>
            <w:r>
              <w:rPr>
                <w:color w:val="2E74B5"/>
              </w:rPr>
              <w:t xml:space="preserve"> </w:t>
            </w:r>
          </w:p>
        </w:tc>
        <w:tc>
          <w:tcPr>
            <w:tcW w:w="7585" w:type="dxa"/>
            <w:tcBorders>
              <w:top w:val="nil"/>
              <w:left w:val="nil"/>
              <w:bottom w:val="nil"/>
              <w:right w:val="nil"/>
            </w:tcBorders>
          </w:tcPr>
          <w:p w14:paraId="6230787A" w14:textId="77777777" w:rsidR="008E017E" w:rsidRDefault="00EE3D7E">
            <w:pPr>
              <w:spacing w:after="0" w:line="273" w:lineRule="auto"/>
              <w:ind w:left="221" w:firstLine="0"/>
            </w:pPr>
            <w:r>
              <w:t xml:space="preserve">Children and adults will flourish in their learning and through learning discover a future that is worth pursuing.  </w:t>
            </w:r>
          </w:p>
          <w:p w14:paraId="788ABE0D" w14:textId="77777777" w:rsidR="008E017E" w:rsidRDefault="00EE3D7E">
            <w:pPr>
              <w:spacing w:after="0" w:line="259" w:lineRule="auto"/>
              <w:ind w:left="221" w:firstLine="0"/>
              <w:jc w:val="left"/>
            </w:pPr>
            <w:r>
              <w:t xml:space="preserve"> </w:t>
            </w:r>
          </w:p>
        </w:tc>
      </w:tr>
      <w:tr w:rsidR="008E017E" w14:paraId="0C2CE73C" w14:textId="77777777">
        <w:trPr>
          <w:trHeight w:val="1832"/>
        </w:trPr>
        <w:tc>
          <w:tcPr>
            <w:tcW w:w="1697" w:type="dxa"/>
            <w:tcBorders>
              <w:top w:val="nil"/>
              <w:left w:val="nil"/>
              <w:bottom w:val="nil"/>
              <w:right w:val="nil"/>
            </w:tcBorders>
          </w:tcPr>
          <w:p w14:paraId="7E157E87" w14:textId="77777777" w:rsidR="008E017E" w:rsidRDefault="00EE3D7E">
            <w:pPr>
              <w:spacing w:after="16" w:line="259" w:lineRule="auto"/>
              <w:ind w:left="108" w:firstLine="0"/>
              <w:jc w:val="left"/>
            </w:pPr>
            <w:r>
              <w:rPr>
                <w:color w:val="2E74B5"/>
              </w:rPr>
              <w:t xml:space="preserve">Leadership  </w:t>
            </w:r>
          </w:p>
          <w:p w14:paraId="19A3F0C4" w14:textId="77777777" w:rsidR="008E017E" w:rsidRDefault="00EE3D7E">
            <w:pPr>
              <w:spacing w:after="741" w:line="259" w:lineRule="auto"/>
              <w:ind w:left="108" w:firstLine="0"/>
              <w:jc w:val="left"/>
            </w:pPr>
            <w:r>
              <w:rPr>
                <w:color w:val="2E74B5"/>
              </w:rPr>
              <w:t xml:space="preserve"> </w:t>
            </w:r>
          </w:p>
          <w:p w14:paraId="41583C16" w14:textId="77777777" w:rsidR="008E017E" w:rsidRDefault="00EE3D7E">
            <w:pPr>
              <w:spacing w:after="0" w:line="259" w:lineRule="auto"/>
              <w:ind w:left="0" w:firstLine="0"/>
              <w:jc w:val="left"/>
            </w:pPr>
            <w:r>
              <w:rPr>
                <w:sz w:val="28"/>
              </w:rPr>
              <w:t xml:space="preserve"> </w:t>
            </w:r>
          </w:p>
        </w:tc>
        <w:tc>
          <w:tcPr>
            <w:tcW w:w="7585" w:type="dxa"/>
            <w:tcBorders>
              <w:top w:val="nil"/>
              <w:left w:val="nil"/>
              <w:bottom w:val="nil"/>
              <w:right w:val="nil"/>
            </w:tcBorders>
          </w:tcPr>
          <w:p w14:paraId="7105EA43" w14:textId="77777777" w:rsidR="008E017E" w:rsidRDefault="00EE3D7E">
            <w:pPr>
              <w:spacing w:after="0" w:line="273" w:lineRule="auto"/>
              <w:ind w:left="221" w:right="66" w:firstLine="0"/>
            </w:pPr>
            <w:r>
              <w:t xml:space="preserve">REAch2 aspires for high quality leadership by seeking out talent, developing potential and spotting the possible in people as well as the actual. </w:t>
            </w:r>
          </w:p>
          <w:p w14:paraId="0AF8F71E" w14:textId="77777777" w:rsidR="008E017E" w:rsidRDefault="00EE3D7E">
            <w:pPr>
              <w:spacing w:after="0" w:line="259" w:lineRule="auto"/>
              <w:ind w:left="221" w:firstLine="0"/>
              <w:jc w:val="left"/>
            </w:pPr>
            <w:r>
              <w:t xml:space="preserve"> </w:t>
            </w:r>
          </w:p>
        </w:tc>
      </w:tr>
      <w:tr w:rsidR="008E017E" w14:paraId="442F2DD9" w14:textId="77777777">
        <w:trPr>
          <w:trHeight w:val="498"/>
        </w:trPr>
        <w:tc>
          <w:tcPr>
            <w:tcW w:w="1697" w:type="dxa"/>
            <w:tcBorders>
              <w:top w:val="nil"/>
              <w:left w:val="nil"/>
              <w:bottom w:val="nil"/>
              <w:right w:val="nil"/>
            </w:tcBorders>
            <w:vAlign w:val="bottom"/>
          </w:tcPr>
          <w:p w14:paraId="31AF9827" w14:textId="77777777" w:rsidR="008E017E" w:rsidRDefault="00EE3D7E">
            <w:pPr>
              <w:spacing w:after="0" w:line="259" w:lineRule="auto"/>
              <w:ind w:left="0" w:firstLine="0"/>
              <w:jc w:val="left"/>
            </w:pPr>
            <w:r>
              <w:rPr>
                <w:sz w:val="28"/>
              </w:rPr>
              <w:t xml:space="preserve"> </w:t>
            </w:r>
          </w:p>
        </w:tc>
        <w:tc>
          <w:tcPr>
            <w:tcW w:w="7585" w:type="dxa"/>
            <w:tcBorders>
              <w:top w:val="nil"/>
              <w:left w:val="nil"/>
              <w:bottom w:val="nil"/>
              <w:right w:val="nil"/>
            </w:tcBorders>
            <w:vAlign w:val="bottom"/>
          </w:tcPr>
          <w:p w14:paraId="386CE237" w14:textId="77777777" w:rsidR="008E017E" w:rsidRDefault="00EE3D7E">
            <w:pPr>
              <w:spacing w:after="0" w:line="259" w:lineRule="auto"/>
              <w:ind w:left="1184" w:firstLine="0"/>
              <w:jc w:val="left"/>
            </w:pPr>
            <w:r>
              <w:rPr>
                <w:sz w:val="28"/>
              </w:rPr>
              <w:t xml:space="preserve"> </w:t>
            </w:r>
          </w:p>
        </w:tc>
      </w:tr>
    </w:tbl>
    <w:p w14:paraId="60FEBDD0" w14:textId="77777777" w:rsidR="008E017E" w:rsidRDefault="00EE3D7E">
      <w:pPr>
        <w:pStyle w:val="Heading2"/>
        <w:spacing w:after="0"/>
        <w:ind w:left="-5"/>
      </w:pPr>
      <w:r>
        <w:rPr>
          <w:u w:val="none"/>
        </w:rPr>
        <w:t xml:space="preserve">1. Purpose </w:t>
      </w:r>
    </w:p>
    <w:p w14:paraId="27C4C88E" w14:textId="77777777" w:rsidR="008E017E" w:rsidRDefault="00EE3D7E">
      <w:pPr>
        <w:spacing w:after="0" w:line="259" w:lineRule="auto"/>
        <w:ind w:left="0" w:firstLine="0"/>
        <w:jc w:val="left"/>
      </w:pPr>
      <w:r>
        <w:t xml:space="preserve"> </w:t>
      </w:r>
    </w:p>
    <w:p w14:paraId="434EA9F5" w14:textId="77777777" w:rsidR="008E017E" w:rsidRDefault="00EE3D7E">
      <w:pPr>
        <w:ind w:left="-5"/>
      </w:pPr>
      <w:r>
        <w:lastRenderedPageBreak/>
        <w:t xml:space="preserve">The purpose of this policy is to set out what charges can and cannot be made for activities in schools in the REAch2 Academy Trust.   </w:t>
      </w:r>
    </w:p>
    <w:p w14:paraId="3BDAE296" w14:textId="77777777" w:rsidR="008E017E" w:rsidRDefault="00EE3D7E">
      <w:pPr>
        <w:spacing w:after="16" w:line="259" w:lineRule="auto"/>
        <w:ind w:left="0" w:firstLine="0"/>
        <w:jc w:val="left"/>
      </w:pPr>
      <w:r>
        <w:t xml:space="preserve"> </w:t>
      </w:r>
    </w:p>
    <w:p w14:paraId="57337260" w14:textId="77777777" w:rsidR="008E017E" w:rsidRDefault="00EE3D7E">
      <w:pPr>
        <w:ind w:left="-5"/>
      </w:pPr>
      <w:r>
        <w:t xml:space="preserve">The policy has been drawn up in accordance with: </w:t>
      </w:r>
    </w:p>
    <w:p w14:paraId="6BB7BD91" w14:textId="77777777" w:rsidR="008E017E" w:rsidRDefault="00EE3D7E">
      <w:pPr>
        <w:spacing w:after="35" w:line="259" w:lineRule="auto"/>
        <w:ind w:left="0" w:firstLine="0"/>
        <w:jc w:val="left"/>
      </w:pPr>
      <w:r>
        <w:t xml:space="preserve"> </w:t>
      </w:r>
    </w:p>
    <w:p w14:paraId="02F044B6" w14:textId="77777777" w:rsidR="008E017E" w:rsidRDefault="00EE3D7E">
      <w:pPr>
        <w:numPr>
          <w:ilvl w:val="0"/>
          <w:numId w:val="2"/>
        </w:numPr>
        <w:spacing w:after="54"/>
        <w:ind w:hanging="425"/>
      </w:pPr>
      <w:r>
        <w:t xml:space="preserve">Education Act 1996 </w:t>
      </w:r>
    </w:p>
    <w:p w14:paraId="5688B649" w14:textId="77777777" w:rsidR="008E017E" w:rsidRDefault="00EE3D7E">
      <w:pPr>
        <w:numPr>
          <w:ilvl w:val="0"/>
          <w:numId w:val="2"/>
        </w:numPr>
        <w:spacing w:after="38"/>
        <w:ind w:hanging="425"/>
      </w:pPr>
      <w:r>
        <w:t xml:space="preserve">The Charges for Music Tuition (England) Regulations 2007 </w:t>
      </w:r>
    </w:p>
    <w:p w14:paraId="55C5E2E4" w14:textId="77777777" w:rsidR="008E017E" w:rsidRDefault="00EE3D7E">
      <w:pPr>
        <w:numPr>
          <w:ilvl w:val="0"/>
          <w:numId w:val="2"/>
        </w:numPr>
        <w:spacing w:after="44"/>
        <w:ind w:hanging="425"/>
      </w:pPr>
      <w:r>
        <w:t xml:space="preserve">The Education (Prescribed Public Examinations) (England) Regulations 2010 </w:t>
      </w:r>
    </w:p>
    <w:p w14:paraId="239E238A" w14:textId="77777777" w:rsidR="008E017E" w:rsidRDefault="00EE3D7E">
      <w:pPr>
        <w:numPr>
          <w:ilvl w:val="0"/>
          <w:numId w:val="2"/>
        </w:numPr>
        <w:spacing w:after="54"/>
        <w:ind w:hanging="425"/>
      </w:pPr>
      <w:r>
        <w:t xml:space="preserve">DfE (2018) ‘Charging for School Activities’ </w:t>
      </w:r>
    </w:p>
    <w:p w14:paraId="04C62F64" w14:textId="77777777" w:rsidR="008E017E" w:rsidRDefault="00EE3D7E">
      <w:pPr>
        <w:numPr>
          <w:ilvl w:val="0"/>
          <w:numId w:val="2"/>
        </w:numPr>
        <w:spacing w:after="55"/>
        <w:ind w:hanging="425"/>
      </w:pPr>
      <w:r>
        <w:t xml:space="preserve">DfE (2019) ‘Governance Handbook’ </w:t>
      </w:r>
    </w:p>
    <w:p w14:paraId="4214C307" w14:textId="77777777" w:rsidR="008E017E" w:rsidRDefault="00EE3D7E">
      <w:pPr>
        <w:numPr>
          <w:ilvl w:val="0"/>
          <w:numId w:val="2"/>
        </w:numPr>
        <w:ind w:hanging="425"/>
      </w:pPr>
      <w:r>
        <w:t xml:space="preserve">‘Our Funding Agreement’ </w:t>
      </w:r>
    </w:p>
    <w:p w14:paraId="318ACA1F" w14:textId="77777777" w:rsidR="008E017E" w:rsidRDefault="00EE3D7E">
      <w:pPr>
        <w:spacing w:after="36" w:line="259" w:lineRule="auto"/>
        <w:ind w:left="0" w:firstLine="0"/>
        <w:jc w:val="left"/>
      </w:pPr>
      <w:r>
        <w:rPr>
          <w:sz w:val="22"/>
        </w:rPr>
        <w:t xml:space="preserve">  </w:t>
      </w:r>
    </w:p>
    <w:p w14:paraId="3478D44A" w14:textId="77777777" w:rsidR="008E017E" w:rsidRDefault="00EE3D7E">
      <w:pPr>
        <w:spacing w:after="0" w:line="259" w:lineRule="auto"/>
        <w:ind w:left="-5"/>
        <w:jc w:val="left"/>
      </w:pPr>
      <w:r>
        <w:t>2. Circumstances</w:t>
      </w:r>
      <w:r>
        <w:t xml:space="preserve"> where no charge is made </w:t>
      </w:r>
    </w:p>
    <w:p w14:paraId="1A74EA3C" w14:textId="77777777" w:rsidR="008E017E" w:rsidRDefault="00EE3D7E">
      <w:pPr>
        <w:spacing w:after="0" w:line="259" w:lineRule="auto"/>
        <w:ind w:left="360" w:firstLine="0"/>
        <w:jc w:val="left"/>
      </w:pPr>
      <w:r>
        <w:t xml:space="preserve"> </w:t>
      </w:r>
    </w:p>
    <w:p w14:paraId="124AC0FD" w14:textId="77777777" w:rsidR="008E017E" w:rsidRDefault="00EE3D7E">
      <w:pPr>
        <w:pStyle w:val="Heading2"/>
        <w:ind w:left="-5"/>
      </w:pPr>
      <w:r>
        <w:t>Education in School</w:t>
      </w:r>
      <w:r>
        <w:rPr>
          <w:u w:val="none"/>
        </w:rPr>
        <w:t xml:space="preserve"> </w:t>
      </w:r>
    </w:p>
    <w:p w14:paraId="58DA5E6F" w14:textId="77777777" w:rsidR="008E017E" w:rsidRDefault="00EE3D7E">
      <w:pPr>
        <w:spacing w:after="28" w:line="259" w:lineRule="auto"/>
        <w:ind w:left="0" w:firstLine="0"/>
        <w:jc w:val="left"/>
      </w:pPr>
      <w:r>
        <w:t xml:space="preserve"> </w:t>
      </w:r>
    </w:p>
    <w:p w14:paraId="4C65AED3" w14:textId="77777777" w:rsidR="008E017E" w:rsidRDefault="00EE3D7E">
      <w:pPr>
        <w:ind w:left="-5"/>
      </w:pPr>
      <w:r>
        <w:t xml:space="preserve">Education provided wholly or mainly during school hours. </w:t>
      </w:r>
    </w:p>
    <w:p w14:paraId="73F0C112" w14:textId="77777777" w:rsidR="008E017E" w:rsidRDefault="00EE3D7E">
      <w:pPr>
        <w:spacing w:after="0" w:line="259" w:lineRule="auto"/>
        <w:ind w:left="713" w:firstLine="0"/>
        <w:jc w:val="left"/>
      </w:pPr>
      <w:r>
        <w:t xml:space="preserve"> </w:t>
      </w:r>
    </w:p>
    <w:p w14:paraId="762BC95F" w14:textId="77777777" w:rsidR="008E017E" w:rsidRDefault="00EE3D7E">
      <w:pPr>
        <w:ind w:left="-5"/>
      </w:pPr>
      <w:r>
        <w:t xml:space="preserve">Admission applications to school for children of compulsory school age. </w:t>
      </w:r>
    </w:p>
    <w:p w14:paraId="08D928D7" w14:textId="77777777" w:rsidR="008E017E" w:rsidRDefault="00EE3D7E">
      <w:pPr>
        <w:spacing w:after="0" w:line="259" w:lineRule="auto"/>
        <w:ind w:left="0" w:firstLine="0"/>
        <w:jc w:val="left"/>
      </w:pPr>
      <w:r>
        <w:t xml:space="preserve"> </w:t>
      </w:r>
    </w:p>
    <w:p w14:paraId="0E00862B" w14:textId="77777777" w:rsidR="008E017E" w:rsidRDefault="00EE3D7E">
      <w:pPr>
        <w:ind w:left="-5"/>
      </w:pPr>
      <w:r>
        <w:t>Activities that are part of the entitlement curriculum</w:t>
      </w:r>
      <w:r>
        <w:rPr>
          <w:vertAlign w:val="superscript"/>
        </w:rPr>
        <w:footnoteReference w:id="1"/>
      </w:r>
      <w:r>
        <w:t xml:space="preserve"> for all pupils, or are part of a prescribed examination syllabus, or part of religious education. </w:t>
      </w:r>
    </w:p>
    <w:p w14:paraId="4527CCBA" w14:textId="77777777" w:rsidR="008E017E" w:rsidRDefault="00EE3D7E">
      <w:pPr>
        <w:spacing w:after="16" w:line="259" w:lineRule="auto"/>
        <w:ind w:left="0" w:firstLine="0"/>
        <w:jc w:val="left"/>
      </w:pPr>
      <w:r>
        <w:t xml:space="preserve"> </w:t>
      </w:r>
    </w:p>
    <w:p w14:paraId="22E5E2C0" w14:textId="77777777" w:rsidR="008E017E" w:rsidRDefault="00EE3D7E">
      <w:pPr>
        <w:ind w:left="-5"/>
      </w:pPr>
      <w:r>
        <w:t>The supply of any materials, books and instruments or other equipment that are a requirement of th</w:t>
      </w:r>
      <w:r>
        <w:t xml:space="preserve">e entitlement curriculum. </w:t>
      </w:r>
    </w:p>
    <w:p w14:paraId="683897CB" w14:textId="77777777" w:rsidR="008E017E" w:rsidRDefault="00EE3D7E">
      <w:pPr>
        <w:spacing w:after="0" w:line="259" w:lineRule="auto"/>
        <w:ind w:left="713" w:firstLine="0"/>
        <w:jc w:val="left"/>
      </w:pPr>
      <w:r>
        <w:t xml:space="preserve"> </w:t>
      </w:r>
    </w:p>
    <w:p w14:paraId="5E2441DA" w14:textId="77777777" w:rsidR="008E017E" w:rsidRDefault="00EE3D7E">
      <w:pPr>
        <w:pStyle w:val="Heading2"/>
        <w:ind w:left="-5"/>
      </w:pPr>
      <w:r>
        <w:t>Transport</w:t>
      </w:r>
      <w:r>
        <w:rPr>
          <w:u w:val="none"/>
        </w:rPr>
        <w:t xml:space="preserve"> </w:t>
      </w:r>
    </w:p>
    <w:p w14:paraId="2FFF32BF" w14:textId="77777777" w:rsidR="008E017E" w:rsidRDefault="00EE3D7E">
      <w:pPr>
        <w:spacing w:after="31" w:line="259" w:lineRule="auto"/>
        <w:ind w:left="0" w:firstLine="0"/>
        <w:jc w:val="left"/>
      </w:pPr>
      <w:r>
        <w:t xml:space="preserve"> </w:t>
      </w:r>
    </w:p>
    <w:p w14:paraId="6C4A8819" w14:textId="77777777" w:rsidR="008E017E" w:rsidRDefault="00EE3D7E">
      <w:pPr>
        <w:ind w:left="-5"/>
      </w:pPr>
      <w:r>
        <w:t xml:space="preserve">Transporting registered pupils to or from the school premises, where the local authority has a statutory obligation to provide transport. </w:t>
      </w:r>
    </w:p>
    <w:p w14:paraId="02542890" w14:textId="77777777" w:rsidR="008E017E" w:rsidRDefault="00EE3D7E">
      <w:pPr>
        <w:spacing w:after="16" w:line="259" w:lineRule="auto"/>
        <w:ind w:left="0" w:firstLine="0"/>
        <w:jc w:val="left"/>
      </w:pPr>
      <w:r>
        <w:t xml:space="preserve"> </w:t>
      </w:r>
    </w:p>
    <w:p w14:paraId="71A4CAFD" w14:textId="77777777" w:rsidR="008E017E" w:rsidRDefault="00EE3D7E">
      <w:pPr>
        <w:ind w:left="-5"/>
      </w:pPr>
      <w:r>
        <w:t>Transporting registered pupils to other premises where the governing body</w:t>
      </w:r>
      <w:r>
        <w:t xml:space="preserve"> or local authority has arranged for pupils to be educated. </w:t>
      </w:r>
    </w:p>
    <w:p w14:paraId="5A0C5255" w14:textId="77777777" w:rsidR="008E017E" w:rsidRDefault="00EE3D7E">
      <w:pPr>
        <w:spacing w:after="16" w:line="259" w:lineRule="auto"/>
        <w:ind w:left="0" w:firstLine="0"/>
        <w:jc w:val="left"/>
      </w:pPr>
      <w:r>
        <w:t xml:space="preserve"> </w:t>
      </w:r>
    </w:p>
    <w:p w14:paraId="25BF728E" w14:textId="77777777" w:rsidR="008E017E" w:rsidRDefault="00EE3D7E">
      <w:pPr>
        <w:ind w:left="-5"/>
      </w:pPr>
      <w:r>
        <w:t xml:space="preserve">Transport that enables a pupil to meet an examination requirement when they have been prepared for that examination at the school. </w:t>
      </w:r>
    </w:p>
    <w:p w14:paraId="3C9A65BD" w14:textId="77777777" w:rsidR="008E017E" w:rsidRDefault="00EE3D7E">
      <w:pPr>
        <w:spacing w:after="501" w:line="259" w:lineRule="auto"/>
        <w:ind w:left="0" w:firstLine="0"/>
        <w:jc w:val="left"/>
      </w:pPr>
      <w:r>
        <w:t xml:space="preserve"> </w:t>
      </w:r>
    </w:p>
    <w:p w14:paraId="0A3DC753" w14:textId="77777777" w:rsidR="008E017E" w:rsidRDefault="00EE3D7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147ACFA8" wp14:editId="467D0D96">
                <wp:extent cx="1828800" cy="9144"/>
                <wp:effectExtent l="0" t="0" r="0" b="0"/>
                <wp:docPr id="4909" name="Group 4909"/>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6660" name="Shape 666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09" style="width:144pt;height:0.719971pt;mso-position-horizontal-relative:char;mso-position-vertical-relative:line" coordsize="18288,91">
                <v:shape id="Shape 6661"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sz w:val="22"/>
        </w:rPr>
        <w:t xml:space="preserve"> </w:t>
      </w:r>
    </w:p>
    <w:p w14:paraId="7F146F73" w14:textId="77777777" w:rsidR="008E017E" w:rsidRDefault="00EE3D7E">
      <w:pPr>
        <w:ind w:left="-5"/>
      </w:pPr>
      <w:r>
        <w:lastRenderedPageBreak/>
        <w:t xml:space="preserve">Transport provided in connection with an educational visit, which is part of the entitlement curriculum. </w:t>
      </w:r>
    </w:p>
    <w:p w14:paraId="4E0486BD" w14:textId="77777777" w:rsidR="008E017E" w:rsidRDefault="00EE3D7E">
      <w:pPr>
        <w:spacing w:after="16" w:line="259" w:lineRule="auto"/>
        <w:ind w:left="0" w:firstLine="0"/>
        <w:jc w:val="left"/>
      </w:pPr>
      <w:r>
        <w:t xml:space="preserve"> </w:t>
      </w:r>
    </w:p>
    <w:p w14:paraId="1EB1D329" w14:textId="77777777" w:rsidR="008E017E" w:rsidRDefault="00EE3D7E">
      <w:pPr>
        <w:pStyle w:val="Heading2"/>
        <w:ind w:left="-5"/>
      </w:pPr>
      <w:r>
        <w:t>Residential</w:t>
      </w:r>
      <w:r>
        <w:t xml:space="preserve"> Visits</w:t>
      </w:r>
      <w:r>
        <w:rPr>
          <w:u w:val="none"/>
        </w:rPr>
        <w:t xml:space="preserve"> </w:t>
      </w:r>
    </w:p>
    <w:p w14:paraId="26FE7ED9" w14:textId="77777777" w:rsidR="008E017E" w:rsidRDefault="00EE3D7E">
      <w:pPr>
        <w:spacing w:after="19" w:line="259" w:lineRule="auto"/>
        <w:ind w:left="0" w:firstLine="0"/>
        <w:jc w:val="left"/>
      </w:pPr>
      <w:r>
        <w:t xml:space="preserve"> </w:t>
      </w:r>
    </w:p>
    <w:p w14:paraId="0C551218" w14:textId="77777777" w:rsidR="008E017E" w:rsidRDefault="00EE3D7E">
      <w:pPr>
        <w:ind w:left="-5"/>
      </w:pPr>
      <w:r>
        <w:t xml:space="preserve">Education provided on any visit that takes place during school hours. </w:t>
      </w:r>
    </w:p>
    <w:p w14:paraId="36A3CC3B" w14:textId="77777777" w:rsidR="008E017E" w:rsidRDefault="00EE3D7E">
      <w:pPr>
        <w:spacing w:after="16" w:line="259" w:lineRule="auto"/>
        <w:ind w:left="0" w:firstLine="0"/>
        <w:jc w:val="left"/>
      </w:pPr>
      <w:r>
        <w:t xml:space="preserve"> </w:t>
      </w:r>
    </w:p>
    <w:p w14:paraId="44DEBF09" w14:textId="77777777" w:rsidR="008E017E" w:rsidRDefault="00EE3D7E">
      <w:pPr>
        <w:ind w:left="-5"/>
      </w:pPr>
      <w:r>
        <w:t>Education provided on any visit that takes place outside school hours if it is part of the entitlement curriculum, or part of a syllabus for a prescribed public examination</w:t>
      </w:r>
      <w:r>
        <w:t xml:space="preserve"> that the pupil is being prepared for at the school, or part of religious education. </w:t>
      </w:r>
    </w:p>
    <w:p w14:paraId="3053A0AD" w14:textId="77777777" w:rsidR="008E017E" w:rsidRDefault="00EE3D7E">
      <w:pPr>
        <w:spacing w:after="19" w:line="259" w:lineRule="auto"/>
        <w:ind w:left="0" w:firstLine="0"/>
        <w:jc w:val="left"/>
      </w:pPr>
      <w:r>
        <w:t xml:space="preserve"> </w:t>
      </w:r>
    </w:p>
    <w:p w14:paraId="1347CF9D" w14:textId="77777777" w:rsidR="008E017E" w:rsidRDefault="00EE3D7E">
      <w:pPr>
        <w:pStyle w:val="Heading2"/>
        <w:ind w:left="-5"/>
      </w:pPr>
      <w:r>
        <w:t>Music Tuition</w:t>
      </w:r>
      <w:r>
        <w:rPr>
          <w:u w:val="none"/>
        </w:rPr>
        <w:t xml:space="preserve"> </w:t>
      </w:r>
    </w:p>
    <w:p w14:paraId="44F46771" w14:textId="77777777" w:rsidR="008E017E" w:rsidRDefault="00EE3D7E">
      <w:pPr>
        <w:spacing w:after="31" w:line="259" w:lineRule="auto"/>
        <w:ind w:left="0" w:firstLine="0"/>
        <w:jc w:val="left"/>
      </w:pPr>
      <w:r>
        <w:t xml:space="preserve"> </w:t>
      </w:r>
    </w:p>
    <w:p w14:paraId="6F3136BC" w14:textId="77777777" w:rsidR="008E017E" w:rsidRDefault="00EE3D7E">
      <w:pPr>
        <w:ind w:left="-5"/>
      </w:pPr>
      <w:r>
        <w:t>Children learning to play musical instruments as part of the entitlement curriculum; or part of a syllabus for a prescribed public examination that the</w:t>
      </w:r>
      <w:r>
        <w:t xml:space="preserve"> pupil is being prepared for by the school, or part of religious education. </w:t>
      </w:r>
    </w:p>
    <w:p w14:paraId="4E0DBE96" w14:textId="77777777" w:rsidR="008E017E" w:rsidRDefault="00EE3D7E">
      <w:pPr>
        <w:spacing w:after="0" w:line="259" w:lineRule="auto"/>
        <w:ind w:left="0" w:firstLine="0"/>
        <w:jc w:val="left"/>
      </w:pPr>
      <w:r>
        <w:t xml:space="preserve"> </w:t>
      </w:r>
    </w:p>
    <w:p w14:paraId="005556BD" w14:textId="77777777" w:rsidR="008E017E" w:rsidRDefault="00EE3D7E">
      <w:pPr>
        <w:ind w:left="-5"/>
      </w:pPr>
      <w:r>
        <w:t>Cost associated with preparing a pupil for an examination</w:t>
      </w:r>
      <w:r>
        <w:rPr>
          <w:vertAlign w:val="superscript"/>
        </w:rPr>
        <w:footnoteReference w:id="2"/>
      </w:r>
      <w:r>
        <w:t xml:space="preserve">. </w:t>
      </w:r>
    </w:p>
    <w:p w14:paraId="64ED46C2" w14:textId="77777777" w:rsidR="008E017E" w:rsidRDefault="00EE3D7E">
      <w:pPr>
        <w:spacing w:after="19" w:line="259" w:lineRule="auto"/>
        <w:ind w:left="0" w:firstLine="0"/>
        <w:jc w:val="left"/>
      </w:pPr>
      <w:r>
        <w:t xml:space="preserve"> </w:t>
      </w:r>
    </w:p>
    <w:p w14:paraId="7DC05FDC" w14:textId="77777777" w:rsidR="008E017E" w:rsidRDefault="00EE3D7E">
      <w:pPr>
        <w:pStyle w:val="Heading2"/>
        <w:ind w:left="-5"/>
      </w:pPr>
      <w:r>
        <w:t>Examination Fees</w:t>
      </w:r>
      <w:r>
        <w:rPr>
          <w:u w:val="none"/>
        </w:rPr>
        <w:t xml:space="preserve"> </w:t>
      </w:r>
    </w:p>
    <w:p w14:paraId="582A6BEA" w14:textId="77777777" w:rsidR="008E017E" w:rsidRDefault="00EE3D7E">
      <w:pPr>
        <w:spacing w:after="31" w:line="259" w:lineRule="auto"/>
        <w:ind w:left="0" w:firstLine="0"/>
        <w:jc w:val="left"/>
      </w:pPr>
      <w:r>
        <w:t xml:space="preserve"> </w:t>
      </w:r>
    </w:p>
    <w:p w14:paraId="6E7AC68C" w14:textId="77777777" w:rsidR="008E017E" w:rsidRDefault="00EE3D7E">
      <w:pPr>
        <w:spacing w:after="35"/>
        <w:ind w:left="-5"/>
      </w:pPr>
      <w:r>
        <w:t>Entry for a prescribed public examination if the pupil has been prepared for it at the school</w:t>
      </w:r>
      <w:r>
        <w:rPr>
          <w:vertAlign w:val="superscript"/>
        </w:rPr>
        <w:t>3</w:t>
      </w:r>
      <w:r>
        <w:t xml:space="preserve">. </w:t>
      </w:r>
    </w:p>
    <w:p w14:paraId="771FE131" w14:textId="77777777" w:rsidR="008E017E" w:rsidRDefault="00EE3D7E">
      <w:pPr>
        <w:spacing w:after="0" w:line="259" w:lineRule="auto"/>
        <w:ind w:left="0" w:firstLine="0"/>
        <w:jc w:val="left"/>
      </w:pPr>
      <w:r>
        <w:t xml:space="preserve"> </w:t>
      </w:r>
    </w:p>
    <w:p w14:paraId="1D0F0A37" w14:textId="77777777" w:rsidR="008E017E" w:rsidRDefault="00EE3D7E">
      <w:pPr>
        <w:spacing w:after="0" w:line="259" w:lineRule="auto"/>
        <w:ind w:left="-5"/>
        <w:jc w:val="left"/>
      </w:pPr>
      <w:r>
        <w:t xml:space="preserve">3. Circumstance where the school my charge </w:t>
      </w:r>
    </w:p>
    <w:p w14:paraId="6507ABBB" w14:textId="77777777" w:rsidR="008E017E" w:rsidRDefault="00EE3D7E">
      <w:pPr>
        <w:spacing w:after="0" w:line="259" w:lineRule="auto"/>
        <w:ind w:left="0" w:firstLine="0"/>
        <w:jc w:val="left"/>
      </w:pPr>
      <w:r>
        <w:t xml:space="preserve"> </w:t>
      </w:r>
    </w:p>
    <w:p w14:paraId="72541745" w14:textId="77777777" w:rsidR="008E017E" w:rsidRDefault="00EE3D7E">
      <w:pPr>
        <w:pStyle w:val="Heading2"/>
        <w:ind w:left="-5"/>
      </w:pPr>
      <w:r>
        <w:t>Optional Extras</w:t>
      </w:r>
      <w:r>
        <w:rPr>
          <w:u w:val="none"/>
        </w:rPr>
        <w:t xml:space="preserve"> </w:t>
      </w:r>
    </w:p>
    <w:p w14:paraId="1F0DB950" w14:textId="77777777" w:rsidR="008E017E" w:rsidRDefault="00EE3D7E">
      <w:pPr>
        <w:spacing w:after="16" w:line="259" w:lineRule="auto"/>
        <w:ind w:left="0" w:firstLine="0"/>
        <w:jc w:val="left"/>
      </w:pPr>
      <w:r>
        <w:t xml:space="preserve"> </w:t>
      </w:r>
    </w:p>
    <w:p w14:paraId="6C8B06A7" w14:textId="77777777" w:rsidR="008E017E" w:rsidRDefault="00EE3D7E">
      <w:pPr>
        <w:ind w:left="-5"/>
      </w:pPr>
      <w:r>
        <w:t xml:space="preserve">Charges may be made for other activities known as ‘optional </w:t>
      </w:r>
      <w:proofErr w:type="gramStart"/>
      <w:r>
        <w:t>extras’</w:t>
      </w:r>
      <w:proofErr w:type="gramEnd"/>
      <w:r>
        <w:t>.  Where an optional extr</w:t>
      </w:r>
      <w:r>
        <w:t xml:space="preserve">a is being provided, a charge may be made for providing materials, books, instruments, or equipment as follows: </w:t>
      </w:r>
    </w:p>
    <w:p w14:paraId="2C8B37A5" w14:textId="77777777" w:rsidR="008E017E" w:rsidRDefault="00EE3D7E">
      <w:pPr>
        <w:spacing w:after="16" w:line="259" w:lineRule="auto"/>
        <w:ind w:left="0" w:firstLine="0"/>
        <w:jc w:val="left"/>
      </w:pPr>
      <w:r>
        <w:t xml:space="preserve"> </w:t>
      </w:r>
    </w:p>
    <w:p w14:paraId="73E27BE5" w14:textId="77777777" w:rsidR="008E017E" w:rsidRDefault="00EE3D7E">
      <w:pPr>
        <w:pStyle w:val="Heading2"/>
        <w:ind w:left="-5"/>
      </w:pPr>
      <w:r>
        <w:t>Education</w:t>
      </w:r>
      <w:r>
        <w:rPr>
          <w:u w:val="none"/>
        </w:rPr>
        <w:t xml:space="preserve"> </w:t>
      </w:r>
    </w:p>
    <w:p w14:paraId="52B800EB" w14:textId="77777777" w:rsidR="008E017E" w:rsidRDefault="00EE3D7E">
      <w:pPr>
        <w:spacing w:after="48" w:line="259" w:lineRule="auto"/>
        <w:ind w:left="0" w:firstLine="0"/>
        <w:jc w:val="left"/>
      </w:pPr>
      <w:r>
        <w:rPr>
          <w:sz w:val="22"/>
        </w:rPr>
        <w:t xml:space="preserve"> </w:t>
      </w:r>
    </w:p>
    <w:p w14:paraId="7808139B" w14:textId="77777777" w:rsidR="008E017E" w:rsidRDefault="00EE3D7E">
      <w:pPr>
        <w:ind w:left="-5"/>
      </w:pPr>
      <w:r>
        <w:t>Activities that take place mainly or wholly out of school time if they are not part of the entitlement curriculum, not part of a</w:t>
      </w:r>
      <w:r>
        <w:t xml:space="preserve"> syllabus for a prescribed public examination that the pupil is being prepared for at the school and not part of religious education. </w:t>
      </w:r>
    </w:p>
    <w:p w14:paraId="68E51226" w14:textId="77777777" w:rsidR="008E017E" w:rsidRDefault="00EE3D7E">
      <w:pPr>
        <w:spacing w:after="336" w:line="259" w:lineRule="auto"/>
        <w:ind w:left="0" w:firstLine="0"/>
        <w:jc w:val="left"/>
      </w:pPr>
      <w:r>
        <w:t xml:space="preserve"> </w:t>
      </w:r>
    </w:p>
    <w:p w14:paraId="36F62AED" w14:textId="77777777" w:rsidR="008E017E" w:rsidRDefault="00EE3D7E">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467F1E1D" wp14:editId="15B32A96">
                <wp:extent cx="1828800" cy="9144"/>
                <wp:effectExtent l="0" t="0" r="0" b="0"/>
                <wp:docPr id="5972" name="Group 597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6662" name="Shape 666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72" style="width:144pt;height:0.719971pt;mso-position-horizontal-relative:char;mso-position-vertical-relative:line" coordsize="18288,91">
                <v:shape id="Shape 6663"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sz w:val="22"/>
        </w:rPr>
        <w:t xml:space="preserve"> </w:t>
      </w:r>
    </w:p>
    <w:p w14:paraId="1CD987E3" w14:textId="77777777" w:rsidR="008E017E" w:rsidRDefault="00EE3D7E">
      <w:pPr>
        <w:ind w:left="-5"/>
      </w:pPr>
      <w:r>
        <w:t xml:space="preserve">Materials used in practical subjects and project assignments provided parents / carers have agreed in advance that they, or the pupil, wish to keep the finished product e.g.  ingredients or materials. </w:t>
      </w:r>
    </w:p>
    <w:p w14:paraId="603ED55F" w14:textId="77777777" w:rsidR="008E017E" w:rsidRDefault="00EE3D7E">
      <w:pPr>
        <w:spacing w:after="16" w:line="259" w:lineRule="auto"/>
        <w:ind w:left="0" w:firstLine="0"/>
        <w:jc w:val="left"/>
      </w:pPr>
      <w:r>
        <w:lastRenderedPageBreak/>
        <w:t xml:space="preserve"> </w:t>
      </w:r>
    </w:p>
    <w:p w14:paraId="658C8968" w14:textId="77777777" w:rsidR="008E017E" w:rsidRDefault="00EE3D7E">
      <w:pPr>
        <w:pStyle w:val="Heading2"/>
        <w:ind w:left="-5"/>
      </w:pPr>
      <w:r>
        <w:t>Music Tuition</w:t>
      </w:r>
      <w:r>
        <w:rPr>
          <w:u w:val="none"/>
        </w:rPr>
        <w:t xml:space="preserve"> </w:t>
      </w:r>
    </w:p>
    <w:p w14:paraId="5B804A33" w14:textId="77777777" w:rsidR="008E017E" w:rsidRDefault="00EE3D7E">
      <w:pPr>
        <w:spacing w:after="45" w:line="259" w:lineRule="auto"/>
        <w:ind w:left="0" w:firstLine="0"/>
        <w:jc w:val="left"/>
      </w:pPr>
      <w:r>
        <w:rPr>
          <w:sz w:val="22"/>
        </w:rPr>
        <w:t xml:space="preserve"> </w:t>
      </w:r>
    </w:p>
    <w:p w14:paraId="63AB6430" w14:textId="77777777" w:rsidR="008E017E" w:rsidRDefault="00EE3D7E">
      <w:pPr>
        <w:ind w:left="-5"/>
      </w:pPr>
      <w:r>
        <w:t>Musical instrument tuition provided</w:t>
      </w:r>
      <w:r>
        <w:t xml:space="preserve"> to individual pupils or to a group of not more than four pupils if the teaching of music tuition is not part of the entitlement curriculum. </w:t>
      </w:r>
    </w:p>
    <w:p w14:paraId="412F613A" w14:textId="77777777" w:rsidR="008E017E" w:rsidRDefault="00EE3D7E">
      <w:pPr>
        <w:spacing w:after="19" w:line="259" w:lineRule="auto"/>
        <w:ind w:left="0" w:firstLine="0"/>
        <w:jc w:val="left"/>
      </w:pPr>
      <w:r>
        <w:t xml:space="preserve"> </w:t>
      </w:r>
    </w:p>
    <w:p w14:paraId="51B1B51A" w14:textId="77777777" w:rsidR="008E017E" w:rsidRDefault="00EE3D7E">
      <w:pPr>
        <w:pStyle w:val="Heading2"/>
        <w:ind w:left="-5"/>
      </w:pPr>
      <w:r>
        <w:t>Transport</w:t>
      </w:r>
      <w:r>
        <w:rPr>
          <w:u w:val="none"/>
        </w:rPr>
        <w:t xml:space="preserve"> </w:t>
      </w:r>
    </w:p>
    <w:p w14:paraId="297D87C7" w14:textId="77777777" w:rsidR="008E017E" w:rsidRDefault="00EE3D7E">
      <w:pPr>
        <w:spacing w:after="48" w:line="259" w:lineRule="auto"/>
        <w:ind w:left="0" w:firstLine="0"/>
        <w:jc w:val="left"/>
      </w:pPr>
      <w:r>
        <w:rPr>
          <w:sz w:val="22"/>
        </w:rPr>
        <w:t xml:space="preserve"> </w:t>
      </w:r>
    </w:p>
    <w:p w14:paraId="4FCEB542" w14:textId="77777777" w:rsidR="008E017E" w:rsidRDefault="00EE3D7E">
      <w:pPr>
        <w:ind w:left="-5"/>
      </w:pPr>
      <w:r>
        <w:t>Transport that is not required to take the pupil to school or to other premises where the governing</w:t>
      </w:r>
      <w:r>
        <w:t xml:space="preserve"> body or local authority has arranged for the pupil to be provided with education. </w:t>
      </w:r>
    </w:p>
    <w:p w14:paraId="480C8842" w14:textId="77777777" w:rsidR="008E017E" w:rsidRDefault="00EE3D7E">
      <w:pPr>
        <w:spacing w:after="16" w:line="259" w:lineRule="auto"/>
        <w:ind w:left="0" w:firstLine="0"/>
        <w:jc w:val="left"/>
      </w:pPr>
      <w:r>
        <w:t xml:space="preserve"> </w:t>
      </w:r>
    </w:p>
    <w:p w14:paraId="23D4194E" w14:textId="77777777" w:rsidR="008E017E" w:rsidRDefault="00EE3D7E">
      <w:pPr>
        <w:pStyle w:val="Heading2"/>
        <w:ind w:left="-5"/>
      </w:pPr>
      <w:r>
        <w:t>Examination Fees</w:t>
      </w:r>
      <w:r>
        <w:rPr>
          <w:u w:val="none"/>
        </w:rPr>
        <w:t xml:space="preserve"> </w:t>
      </w:r>
    </w:p>
    <w:p w14:paraId="1ADB8A33" w14:textId="77777777" w:rsidR="008E017E" w:rsidRDefault="00EE3D7E">
      <w:pPr>
        <w:spacing w:after="48" w:line="259" w:lineRule="auto"/>
        <w:ind w:left="0" w:firstLine="0"/>
        <w:jc w:val="left"/>
      </w:pPr>
      <w:r>
        <w:rPr>
          <w:sz w:val="22"/>
        </w:rPr>
        <w:t xml:space="preserve"> </w:t>
      </w:r>
    </w:p>
    <w:p w14:paraId="7351773A" w14:textId="77777777" w:rsidR="008E017E" w:rsidRDefault="00EE3D7E">
      <w:pPr>
        <w:ind w:left="-5"/>
      </w:pPr>
      <w:r>
        <w:t xml:space="preserve">An examination that is independent of the school’s entitlement curriculum, but the school arranges for the pupil to take it. </w:t>
      </w:r>
    </w:p>
    <w:p w14:paraId="1757EED3" w14:textId="77777777" w:rsidR="008E017E" w:rsidRDefault="00EE3D7E">
      <w:pPr>
        <w:spacing w:after="16" w:line="259" w:lineRule="auto"/>
        <w:ind w:left="0" w:firstLine="0"/>
        <w:jc w:val="left"/>
      </w:pPr>
      <w:r>
        <w:t xml:space="preserve"> </w:t>
      </w:r>
    </w:p>
    <w:p w14:paraId="2371C6C8" w14:textId="77777777" w:rsidR="008E017E" w:rsidRDefault="00EE3D7E">
      <w:pPr>
        <w:pStyle w:val="Heading2"/>
        <w:ind w:left="-5"/>
      </w:pPr>
      <w:r>
        <w:t>Board and Lodgings</w:t>
      </w:r>
      <w:r>
        <w:rPr>
          <w:u w:val="none"/>
        </w:rPr>
        <w:t xml:space="preserve"> </w:t>
      </w:r>
    </w:p>
    <w:p w14:paraId="5EE3ADFD" w14:textId="77777777" w:rsidR="008E017E" w:rsidRDefault="00EE3D7E">
      <w:pPr>
        <w:spacing w:after="48" w:line="259" w:lineRule="auto"/>
        <w:ind w:left="0" w:firstLine="0"/>
        <w:jc w:val="left"/>
      </w:pPr>
      <w:r>
        <w:rPr>
          <w:sz w:val="22"/>
        </w:rPr>
        <w:t xml:space="preserve"> </w:t>
      </w:r>
    </w:p>
    <w:p w14:paraId="5F9699C0" w14:textId="77777777" w:rsidR="008E017E" w:rsidRDefault="00EE3D7E">
      <w:pPr>
        <w:ind w:left="-5"/>
      </w:pPr>
      <w:r>
        <w:t>The cost of board and lodging for residential trips, even when taking place largely during school time.  (Pupils whose parents / carers are in receipt of certain benefits may be exempt from paying the cost of board and lodging). The c</w:t>
      </w:r>
      <w:r>
        <w:t xml:space="preserve">harge will not exceed the actual cost. </w:t>
      </w:r>
    </w:p>
    <w:p w14:paraId="2F954899" w14:textId="77777777" w:rsidR="008E017E" w:rsidRDefault="00EE3D7E">
      <w:pPr>
        <w:spacing w:after="19" w:line="259" w:lineRule="auto"/>
        <w:ind w:left="0" w:firstLine="0"/>
        <w:jc w:val="left"/>
      </w:pPr>
      <w:r>
        <w:t xml:space="preserve"> </w:t>
      </w:r>
    </w:p>
    <w:p w14:paraId="0D0ED400" w14:textId="77777777" w:rsidR="008E017E" w:rsidRDefault="00EE3D7E">
      <w:pPr>
        <w:pStyle w:val="Heading2"/>
        <w:ind w:left="-5"/>
      </w:pPr>
      <w:r>
        <w:t>Extended Schools</w:t>
      </w:r>
      <w:r>
        <w:rPr>
          <w:u w:val="none"/>
        </w:rPr>
        <w:t xml:space="preserve"> </w:t>
      </w:r>
    </w:p>
    <w:p w14:paraId="0CE7C33E" w14:textId="77777777" w:rsidR="008E017E" w:rsidRDefault="00EE3D7E">
      <w:pPr>
        <w:spacing w:after="48" w:line="259" w:lineRule="auto"/>
        <w:ind w:left="0" w:firstLine="0"/>
        <w:jc w:val="left"/>
      </w:pPr>
      <w:r>
        <w:rPr>
          <w:sz w:val="22"/>
        </w:rPr>
        <w:t xml:space="preserve"> </w:t>
      </w:r>
    </w:p>
    <w:p w14:paraId="3239E0B0" w14:textId="77777777" w:rsidR="008E017E" w:rsidRDefault="00EE3D7E">
      <w:pPr>
        <w:ind w:left="-5"/>
      </w:pPr>
      <w:r>
        <w:t xml:space="preserve">Extended day services offered to pupils, for example breakfast club, after school clubs, homework clubs. </w:t>
      </w:r>
    </w:p>
    <w:p w14:paraId="716D9E7F" w14:textId="77777777" w:rsidR="008E017E" w:rsidRDefault="00EE3D7E">
      <w:pPr>
        <w:spacing w:after="19" w:line="259" w:lineRule="auto"/>
        <w:ind w:left="0" w:firstLine="0"/>
        <w:jc w:val="left"/>
      </w:pPr>
      <w:r>
        <w:t xml:space="preserve"> </w:t>
      </w:r>
    </w:p>
    <w:p w14:paraId="156650D2" w14:textId="77777777" w:rsidR="008E017E" w:rsidRDefault="00EE3D7E">
      <w:pPr>
        <w:ind w:left="-5"/>
      </w:pPr>
      <w:r>
        <w:t xml:space="preserve">Additional nursery sessions over and above the free entitlement provided by the school. </w:t>
      </w:r>
    </w:p>
    <w:p w14:paraId="1137444F" w14:textId="77777777" w:rsidR="008E017E" w:rsidRDefault="00EE3D7E">
      <w:pPr>
        <w:spacing w:after="19" w:line="259" w:lineRule="auto"/>
        <w:ind w:left="0" w:firstLine="0"/>
        <w:jc w:val="left"/>
      </w:pPr>
      <w:r>
        <w:t xml:space="preserve"> </w:t>
      </w:r>
    </w:p>
    <w:p w14:paraId="10445123" w14:textId="77777777" w:rsidR="008E017E" w:rsidRDefault="00EE3D7E">
      <w:pPr>
        <w:pStyle w:val="Heading2"/>
        <w:ind w:left="-5"/>
      </w:pPr>
      <w:r>
        <w:t>Community Facilities</w:t>
      </w:r>
      <w:r>
        <w:rPr>
          <w:u w:val="none"/>
        </w:rPr>
        <w:t xml:space="preserve"> </w:t>
      </w:r>
    </w:p>
    <w:p w14:paraId="27E9554D" w14:textId="77777777" w:rsidR="008E017E" w:rsidRDefault="00EE3D7E">
      <w:pPr>
        <w:spacing w:after="48" w:line="259" w:lineRule="auto"/>
        <w:ind w:left="0" w:firstLine="0"/>
        <w:jc w:val="left"/>
      </w:pPr>
      <w:r>
        <w:rPr>
          <w:sz w:val="22"/>
        </w:rPr>
        <w:t xml:space="preserve"> </w:t>
      </w:r>
    </w:p>
    <w:p w14:paraId="3D7A3D8B" w14:textId="77777777" w:rsidR="008E017E" w:rsidRDefault="00EE3D7E">
      <w:pPr>
        <w:ind w:left="-5"/>
      </w:pPr>
      <w:r>
        <w:t xml:space="preserve">Facilities used by the local community, for example childcare during school holidays or swimming sessions. </w:t>
      </w:r>
    </w:p>
    <w:p w14:paraId="1597DDC8" w14:textId="77777777" w:rsidR="008E017E" w:rsidRDefault="00EE3D7E">
      <w:pPr>
        <w:spacing w:after="28" w:line="259" w:lineRule="auto"/>
        <w:ind w:left="0" w:firstLine="0"/>
        <w:jc w:val="left"/>
      </w:pPr>
      <w:r>
        <w:t xml:space="preserve"> </w:t>
      </w:r>
    </w:p>
    <w:p w14:paraId="7E2404CA" w14:textId="77777777" w:rsidR="008E017E" w:rsidRDefault="00EE3D7E">
      <w:pPr>
        <w:spacing w:after="0" w:line="259" w:lineRule="auto"/>
        <w:ind w:left="0" w:firstLine="0"/>
        <w:jc w:val="left"/>
      </w:pPr>
      <w:r>
        <w:rPr>
          <w:sz w:val="22"/>
        </w:rPr>
        <w:t xml:space="preserve"> </w:t>
      </w:r>
      <w:r>
        <w:rPr>
          <w:sz w:val="22"/>
        </w:rPr>
        <w:tab/>
      </w:r>
      <w:r>
        <w:t xml:space="preserve"> </w:t>
      </w:r>
    </w:p>
    <w:p w14:paraId="46D8AFFF" w14:textId="77777777" w:rsidR="008E017E" w:rsidRDefault="00EE3D7E">
      <w:pPr>
        <w:pStyle w:val="Heading2"/>
        <w:ind w:left="-5"/>
      </w:pPr>
      <w:r>
        <w:t>Voluntary Contributions</w:t>
      </w:r>
      <w:r>
        <w:rPr>
          <w:u w:val="none"/>
        </w:rPr>
        <w:t xml:space="preserve"> </w:t>
      </w:r>
    </w:p>
    <w:p w14:paraId="01E491CC" w14:textId="77777777" w:rsidR="008E017E" w:rsidRDefault="00EE3D7E">
      <w:pPr>
        <w:spacing w:after="19" w:line="259" w:lineRule="auto"/>
        <w:ind w:left="0" w:firstLine="0"/>
        <w:jc w:val="left"/>
      </w:pPr>
      <w:r>
        <w:t xml:space="preserve"> </w:t>
      </w:r>
    </w:p>
    <w:p w14:paraId="38B9EF84" w14:textId="77777777" w:rsidR="008E017E" w:rsidRDefault="00EE3D7E">
      <w:pPr>
        <w:ind w:left="-5"/>
      </w:pPr>
      <w:r>
        <w:t xml:space="preserve">Although schools cannot charge for school time activities, voluntary contributions may be sought from parents /carers for activities that supplement the normal school entitlement curriculum. </w:t>
      </w:r>
    </w:p>
    <w:p w14:paraId="50265B78" w14:textId="77777777" w:rsidR="008E017E" w:rsidRDefault="00EE3D7E">
      <w:pPr>
        <w:spacing w:after="0" w:line="259" w:lineRule="auto"/>
        <w:ind w:left="0" w:firstLine="0"/>
        <w:jc w:val="left"/>
      </w:pPr>
      <w:r>
        <w:t xml:space="preserve"> </w:t>
      </w:r>
    </w:p>
    <w:p w14:paraId="6A8FE421" w14:textId="77777777" w:rsidR="008E017E" w:rsidRDefault="00EE3D7E">
      <w:pPr>
        <w:spacing w:after="196" w:line="259" w:lineRule="auto"/>
        <w:ind w:left="0" w:firstLine="0"/>
        <w:jc w:val="left"/>
      </w:pPr>
      <w:r>
        <w:rPr>
          <w:sz w:val="22"/>
        </w:rPr>
        <w:t>Requests to parents / carers for voluntary contributions will</w:t>
      </w:r>
      <w:r>
        <w:rPr>
          <w:sz w:val="22"/>
        </w:rPr>
        <w:t xml:space="preserve"> state that: </w:t>
      </w:r>
    </w:p>
    <w:p w14:paraId="2D2FC884" w14:textId="77777777" w:rsidR="008E017E" w:rsidRDefault="00EE3D7E">
      <w:pPr>
        <w:spacing w:after="33" w:line="259" w:lineRule="auto"/>
        <w:ind w:left="283" w:firstLine="0"/>
        <w:jc w:val="left"/>
      </w:pPr>
      <w:r>
        <w:t xml:space="preserve"> </w:t>
      </w:r>
    </w:p>
    <w:p w14:paraId="1D2C3377" w14:textId="77777777" w:rsidR="008E017E" w:rsidRDefault="00EE3D7E">
      <w:pPr>
        <w:numPr>
          <w:ilvl w:val="0"/>
          <w:numId w:val="3"/>
        </w:numPr>
        <w:ind w:hanging="425"/>
      </w:pPr>
      <w:r>
        <w:lastRenderedPageBreak/>
        <w:t xml:space="preserve">there is no legal obligation to </w:t>
      </w:r>
      <w:proofErr w:type="gramStart"/>
      <w:r>
        <w:t>contribute;</w:t>
      </w:r>
      <w:proofErr w:type="gramEnd"/>
      <w:r>
        <w:t xml:space="preserve"> </w:t>
      </w:r>
    </w:p>
    <w:p w14:paraId="43BF28F5" w14:textId="77777777" w:rsidR="008E017E" w:rsidRDefault="00EE3D7E">
      <w:pPr>
        <w:spacing w:after="0" w:line="259" w:lineRule="auto"/>
        <w:ind w:left="708" w:firstLine="0"/>
        <w:jc w:val="left"/>
      </w:pPr>
      <w:r>
        <w:t xml:space="preserve"> </w:t>
      </w:r>
    </w:p>
    <w:p w14:paraId="179318D9" w14:textId="77777777" w:rsidR="008E017E" w:rsidRDefault="00EE3D7E">
      <w:pPr>
        <w:numPr>
          <w:ilvl w:val="0"/>
          <w:numId w:val="3"/>
        </w:numPr>
        <w:ind w:hanging="425"/>
      </w:pPr>
      <w:r>
        <w:t xml:space="preserve">pupils will not be excluded through parents’ or carers’ inability or unwillingness to </w:t>
      </w:r>
      <w:proofErr w:type="gramStart"/>
      <w:r>
        <w:t>pay;</w:t>
      </w:r>
      <w:proofErr w:type="gramEnd"/>
      <w:r>
        <w:t xml:space="preserve"> </w:t>
      </w:r>
    </w:p>
    <w:p w14:paraId="012CE825" w14:textId="77777777" w:rsidR="008E017E" w:rsidRDefault="00EE3D7E">
      <w:pPr>
        <w:spacing w:after="17" w:line="259" w:lineRule="auto"/>
        <w:ind w:left="283" w:firstLine="0"/>
        <w:jc w:val="left"/>
      </w:pPr>
      <w:r>
        <w:t xml:space="preserve"> </w:t>
      </w:r>
    </w:p>
    <w:p w14:paraId="32D28678" w14:textId="77777777" w:rsidR="008E017E" w:rsidRDefault="00EE3D7E">
      <w:pPr>
        <w:numPr>
          <w:ilvl w:val="0"/>
          <w:numId w:val="3"/>
        </w:numPr>
        <w:ind w:hanging="425"/>
      </w:pPr>
      <w:r>
        <w:t xml:space="preserve">where there are not enough voluntary contributions to make the activity viable and there is no way </w:t>
      </w:r>
      <w:r>
        <w:t xml:space="preserve">to make up the shortfall, the activity will be postponed or cancelled. </w:t>
      </w:r>
    </w:p>
    <w:p w14:paraId="517D77D2" w14:textId="77777777" w:rsidR="008E017E" w:rsidRDefault="00EE3D7E">
      <w:pPr>
        <w:spacing w:after="16" w:line="259" w:lineRule="auto"/>
        <w:ind w:left="0" w:firstLine="0"/>
        <w:jc w:val="left"/>
      </w:pPr>
      <w:r>
        <w:t xml:space="preserve"> </w:t>
      </w:r>
    </w:p>
    <w:p w14:paraId="556A8A8B" w14:textId="77777777" w:rsidR="008E017E" w:rsidRDefault="00EE3D7E">
      <w:pPr>
        <w:ind w:left="-5"/>
      </w:pPr>
      <w:r>
        <w:t>Requests made for voluntary contributions made in respect of individual pupils must not include any element of subsidy for any other pupil/s wishing to participate in the activity wh</w:t>
      </w:r>
      <w:r>
        <w:t xml:space="preserve">ose parents / carers are unwilling or unable to pay the full charge. </w:t>
      </w:r>
    </w:p>
    <w:p w14:paraId="7351D128" w14:textId="77777777" w:rsidR="008E017E" w:rsidRDefault="00EE3D7E">
      <w:pPr>
        <w:spacing w:after="19" w:line="259" w:lineRule="auto"/>
        <w:ind w:left="0" w:firstLine="0"/>
        <w:jc w:val="left"/>
      </w:pPr>
      <w:r>
        <w:t xml:space="preserve"> </w:t>
      </w:r>
    </w:p>
    <w:p w14:paraId="24D1E37E" w14:textId="77777777" w:rsidR="008E017E" w:rsidRDefault="00EE3D7E">
      <w:pPr>
        <w:pStyle w:val="Heading2"/>
        <w:ind w:left="-5"/>
      </w:pPr>
      <w:r>
        <w:t>Remissions</w:t>
      </w:r>
      <w:r>
        <w:rPr>
          <w:u w:val="none"/>
        </w:rPr>
        <w:t xml:space="preserve"> </w:t>
      </w:r>
    </w:p>
    <w:p w14:paraId="23112B46" w14:textId="77777777" w:rsidR="008E017E" w:rsidRDefault="00EE3D7E">
      <w:pPr>
        <w:spacing w:after="48" w:line="259" w:lineRule="auto"/>
        <w:ind w:left="0" w:firstLine="0"/>
        <w:jc w:val="left"/>
      </w:pPr>
      <w:r>
        <w:rPr>
          <w:sz w:val="22"/>
        </w:rPr>
        <w:t xml:space="preserve"> </w:t>
      </w:r>
    </w:p>
    <w:p w14:paraId="64B5CF61" w14:textId="77777777" w:rsidR="008E017E" w:rsidRDefault="00EE3D7E">
      <w:pPr>
        <w:ind w:left="-5"/>
      </w:pPr>
      <w:r>
        <w:t xml:space="preserve">Parents and carers whose children are eligible for free school meals will be exempt from paying the cost of board and lodging of a residential trip. </w:t>
      </w:r>
    </w:p>
    <w:p w14:paraId="2DE1A9DC" w14:textId="77777777" w:rsidR="008E017E" w:rsidRDefault="00EE3D7E">
      <w:pPr>
        <w:spacing w:after="19" w:line="259" w:lineRule="auto"/>
        <w:ind w:left="0" w:firstLine="0"/>
        <w:jc w:val="left"/>
      </w:pPr>
      <w:r>
        <w:t xml:space="preserve"> </w:t>
      </w:r>
    </w:p>
    <w:p w14:paraId="453E2CCC" w14:textId="77777777" w:rsidR="008E017E" w:rsidRDefault="00EE3D7E">
      <w:pPr>
        <w:ind w:left="-5"/>
      </w:pPr>
      <w:r>
        <w:t>The Local Governing Body may wish to remit in full, or in part, the cost of other activities for parents</w:t>
      </w:r>
      <w:r>
        <w:t xml:space="preserve"> and carers. </w:t>
      </w:r>
    </w:p>
    <w:p w14:paraId="7D4959B5" w14:textId="77777777" w:rsidR="008E017E" w:rsidRDefault="00EE3D7E">
      <w:pPr>
        <w:spacing w:after="19" w:line="259" w:lineRule="auto"/>
        <w:ind w:left="0" w:firstLine="0"/>
        <w:jc w:val="left"/>
      </w:pPr>
      <w:r>
        <w:t xml:space="preserve"> </w:t>
      </w:r>
    </w:p>
    <w:p w14:paraId="02037F86" w14:textId="77777777" w:rsidR="008E017E" w:rsidRDefault="00EE3D7E">
      <w:pPr>
        <w:pStyle w:val="Heading2"/>
        <w:ind w:left="-5"/>
      </w:pPr>
      <w:r>
        <w:t>Supplementary Information</w:t>
      </w:r>
      <w:r>
        <w:rPr>
          <w:u w:val="none"/>
        </w:rPr>
        <w:t xml:space="preserve"> </w:t>
      </w:r>
    </w:p>
    <w:p w14:paraId="5B3FFA71" w14:textId="77777777" w:rsidR="008E017E" w:rsidRDefault="00EE3D7E">
      <w:pPr>
        <w:spacing w:after="48" w:line="259" w:lineRule="auto"/>
        <w:ind w:left="0" w:firstLine="0"/>
        <w:jc w:val="left"/>
      </w:pPr>
      <w:r>
        <w:rPr>
          <w:sz w:val="22"/>
        </w:rPr>
        <w:t xml:space="preserve"> </w:t>
      </w:r>
    </w:p>
    <w:p w14:paraId="407794D3" w14:textId="77777777" w:rsidR="008E017E" w:rsidRDefault="00EE3D7E">
      <w:pPr>
        <w:ind w:left="-5"/>
      </w:pPr>
      <w:r>
        <w:t xml:space="preserve">Parents and carers may be asked to equip their child with items of personal equipment intended for use solely by their child such as uniform, P.E. kit, calculator, pens etc. </w:t>
      </w:r>
    </w:p>
    <w:p w14:paraId="46952FFA" w14:textId="77777777" w:rsidR="008E017E" w:rsidRDefault="00EE3D7E">
      <w:pPr>
        <w:spacing w:after="16" w:line="259" w:lineRule="auto"/>
        <w:ind w:left="0" w:firstLine="0"/>
        <w:jc w:val="left"/>
      </w:pPr>
      <w:r>
        <w:t xml:space="preserve"> </w:t>
      </w:r>
    </w:p>
    <w:p w14:paraId="645E750A" w14:textId="77777777" w:rsidR="008E017E" w:rsidRDefault="00EE3D7E">
      <w:pPr>
        <w:pStyle w:val="Heading2"/>
        <w:ind w:left="-5"/>
      </w:pPr>
      <w:r>
        <w:t>Breakages and Damage</w:t>
      </w:r>
      <w:r>
        <w:rPr>
          <w:u w:val="none"/>
        </w:rPr>
        <w:t xml:space="preserve"> </w:t>
      </w:r>
    </w:p>
    <w:p w14:paraId="16BCFE11" w14:textId="77777777" w:rsidR="008E017E" w:rsidRDefault="00EE3D7E">
      <w:pPr>
        <w:spacing w:after="48" w:line="259" w:lineRule="auto"/>
        <w:ind w:left="0" w:firstLine="0"/>
        <w:jc w:val="left"/>
      </w:pPr>
      <w:r>
        <w:rPr>
          <w:sz w:val="22"/>
        </w:rPr>
        <w:t xml:space="preserve"> </w:t>
      </w:r>
    </w:p>
    <w:p w14:paraId="6B6B8832" w14:textId="77777777" w:rsidR="008E017E" w:rsidRDefault="00EE3D7E">
      <w:pPr>
        <w:ind w:left="-5"/>
      </w:pPr>
      <w:r>
        <w:t>Where a pu</w:t>
      </w:r>
      <w:r>
        <w:t xml:space="preserve">pil’s behaviour results in damage to school property or equipment, parents / carers may be asked to pay for the necessary repair or replacement.   </w:t>
      </w:r>
    </w:p>
    <w:p w14:paraId="1754E4F2" w14:textId="77777777" w:rsidR="008E017E" w:rsidRDefault="00EE3D7E">
      <w:pPr>
        <w:spacing w:after="16" w:line="259" w:lineRule="auto"/>
        <w:ind w:left="0" w:firstLine="0"/>
        <w:jc w:val="left"/>
      </w:pPr>
      <w:r>
        <w:t xml:space="preserve"> </w:t>
      </w:r>
    </w:p>
    <w:p w14:paraId="2EDFD847" w14:textId="77777777" w:rsidR="008E017E" w:rsidRDefault="00EE3D7E">
      <w:pPr>
        <w:ind w:left="-5"/>
      </w:pPr>
      <w:r>
        <w:t xml:space="preserve">Each incident will be dealt with on at the school’s discretion. </w:t>
      </w:r>
    </w:p>
    <w:p w14:paraId="5C78F6C1" w14:textId="77777777" w:rsidR="008E017E" w:rsidRDefault="00EE3D7E">
      <w:pPr>
        <w:spacing w:after="28" w:line="259" w:lineRule="auto"/>
        <w:ind w:left="0" w:firstLine="0"/>
        <w:jc w:val="left"/>
      </w:pPr>
      <w:r>
        <w:t xml:space="preserve"> </w:t>
      </w:r>
    </w:p>
    <w:p w14:paraId="279F3796" w14:textId="77777777" w:rsidR="008E017E" w:rsidRDefault="00EE3D7E">
      <w:pPr>
        <w:spacing w:after="0" w:line="259" w:lineRule="auto"/>
        <w:ind w:left="0" w:firstLine="0"/>
        <w:jc w:val="left"/>
      </w:pPr>
      <w:r>
        <w:rPr>
          <w:sz w:val="22"/>
        </w:rPr>
        <w:t xml:space="preserve"> </w:t>
      </w:r>
      <w:r>
        <w:rPr>
          <w:sz w:val="22"/>
        </w:rPr>
        <w:tab/>
      </w:r>
      <w:r>
        <w:t xml:space="preserve"> </w:t>
      </w:r>
    </w:p>
    <w:p w14:paraId="2224376E" w14:textId="77777777" w:rsidR="008E017E" w:rsidRDefault="00EE3D7E">
      <w:pPr>
        <w:pStyle w:val="Heading2"/>
        <w:ind w:left="-5"/>
      </w:pPr>
      <w:r>
        <w:t>Owed Money and Debt Recovery</w:t>
      </w:r>
      <w:r>
        <w:rPr>
          <w:u w:val="none"/>
        </w:rPr>
        <w:t xml:space="preserve"> </w:t>
      </w:r>
    </w:p>
    <w:p w14:paraId="626F4ACE" w14:textId="77777777" w:rsidR="008E017E" w:rsidRDefault="00EE3D7E">
      <w:pPr>
        <w:spacing w:after="48" w:line="259" w:lineRule="auto"/>
        <w:ind w:left="0" w:firstLine="0"/>
        <w:jc w:val="left"/>
      </w:pPr>
      <w:r>
        <w:rPr>
          <w:sz w:val="22"/>
        </w:rPr>
        <w:t xml:space="preserve"> </w:t>
      </w:r>
    </w:p>
    <w:p w14:paraId="6295A47D" w14:textId="77777777" w:rsidR="008E017E" w:rsidRDefault="00EE3D7E">
      <w:pPr>
        <w:ind w:left="-5"/>
      </w:pPr>
      <w:r>
        <w:t>Where the school incurs material additional costs in recovering an outstanding debt then the school may decide to seek to recover such costs from the debtor. The debtor will be formally advised in writing that they will be required to pay the additional co</w:t>
      </w:r>
      <w:r>
        <w:t xml:space="preserve">sts incurred by the school in recovering the debt.  </w:t>
      </w:r>
    </w:p>
    <w:p w14:paraId="21D43F94" w14:textId="77777777" w:rsidR="008E017E" w:rsidRDefault="00EE3D7E">
      <w:pPr>
        <w:spacing w:after="19" w:line="259" w:lineRule="auto"/>
        <w:ind w:left="0" w:firstLine="0"/>
        <w:jc w:val="left"/>
      </w:pPr>
      <w:r>
        <w:t xml:space="preserve"> </w:t>
      </w:r>
    </w:p>
    <w:p w14:paraId="6697E761" w14:textId="77777777" w:rsidR="008E017E" w:rsidRDefault="00EE3D7E">
      <w:pPr>
        <w:ind w:left="-5"/>
      </w:pPr>
      <w:r>
        <w:t>If a response or payment is not received within a reasonable time, the school may seek to refer the matter to a Debt Recovery Agency who will take action to recover the funds. All costs will be claimed</w:t>
      </w:r>
      <w:r>
        <w:t xml:space="preserve"> against the parent/carer.  The agency’s commission as well as additional set up and collection fees will also be made known to the parent / carer and claimed also.  </w:t>
      </w:r>
    </w:p>
    <w:p w14:paraId="6C94738A" w14:textId="77777777" w:rsidR="008E017E" w:rsidRDefault="00EE3D7E">
      <w:pPr>
        <w:spacing w:after="0" w:line="259" w:lineRule="auto"/>
        <w:ind w:left="0" w:firstLine="0"/>
        <w:jc w:val="left"/>
      </w:pPr>
      <w:r>
        <w:t xml:space="preserve"> </w:t>
      </w:r>
    </w:p>
    <w:p w14:paraId="16216647" w14:textId="77777777" w:rsidR="008E017E" w:rsidRDefault="00EE3D7E">
      <w:pPr>
        <w:pStyle w:val="Heading3"/>
        <w:ind w:left="-5"/>
      </w:pPr>
      <w:r>
        <w:lastRenderedPageBreak/>
        <w:t>4.</w:t>
      </w:r>
      <w:r>
        <w:t xml:space="preserve"> </w:t>
      </w:r>
      <w:r>
        <w:t xml:space="preserve">Policy Review </w:t>
      </w:r>
    </w:p>
    <w:p w14:paraId="1A5D7010" w14:textId="77777777" w:rsidR="008E017E" w:rsidRDefault="00EE3D7E">
      <w:pPr>
        <w:spacing w:after="0" w:line="259" w:lineRule="auto"/>
        <w:ind w:left="0" w:firstLine="0"/>
        <w:jc w:val="left"/>
      </w:pPr>
      <w:r>
        <w:t xml:space="preserve"> </w:t>
      </w:r>
    </w:p>
    <w:p w14:paraId="0DA0C71E" w14:textId="77777777" w:rsidR="008E017E" w:rsidRDefault="00EE3D7E">
      <w:pPr>
        <w:ind w:left="-5"/>
      </w:pPr>
      <w:r>
        <w:t xml:space="preserve">This policy will be reviewed every three years. </w:t>
      </w:r>
    </w:p>
    <w:sectPr w:rsidR="008E017E">
      <w:footerReference w:type="even" r:id="rId10"/>
      <w:footerReference w:type="default" r:id="rId11"/>
      <w:footerReference w:type="first" r:id="rId12"/>
      <w:pgSz w:w="11906" w:h="16838"/>
      <w:pgMar w:top="1440" w:right="1436" w:bottom="143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8826" w14:textId="77777777" w:rsidR="00000000" w:rsidRDefault="00EE3D7E">
      <w:pPr>
        <w:spacing w:after="0" w:line="240" w:lineRule="auto"/>
      </w:pPr>
      <w:r>
        <w:separator/>
      </w:r>
    </w:p>
  </w:endnote>
  <w:endnote w:type="continuationSeparator" w:id="0">
    <w:p w14:paraId="360AD177" w14:textId="77777777" w:rsidR="00000000" w:rsidRDefault="00EE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A347" w14:textId="77777777" w:rsidR="008E017E" w:rsidRDefault="00EE3D7E">
    <w:pPr>
      <w:spacing w:after="0" w:line="259" w:lineRule="auto"/>
      <w:ind w:left="0" w:right="4"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1899BE13" w14:textId="77777777" w:rsidR="008E017E" w:rsidRDefault="00EE3D7E">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184B" w14:textId="77777777" w:rsidR="008E017E" w:rsidRDefault="00EE3D7E">
    <w:pPr>
      <w:spacing w:after="0" w:line="259" w:lineRule="auto"/>
      <w:ind w:left="0" w:right="4"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7F61CC4F" w14:textId="77777777" w:rsidR="008E017E" w:rsidRDefault="00EE3D7E">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1545" w14:textId="77777777" w:rsidR="008E017E" w:rsidRDefault="008E017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6D20" w14:textId="77777777" w:rsidR="008E017E" w:rsidRDefault="00EE3D7E">
      <w:pPr>
        <w:spacing w:after="0" w:line="284" w:lineRule="auto"/>
        <w:ind w:left="0" w:firstLine="0"/>
      </w:pPr>
      <w:r>
        <w:separator/>
      </w:r>
    </w:p>
  </w:footnote>
  <w:footnote w:type="continuationSeparator" w:id="0">
    <w:p w14:paraId="6647D6BF" w14:textId="77777777" w:rsidR="008E017E" w:rsidRDefault="00EE3D7E">
      <w:pPr>
        <w:spacing w:after="0" w:line="284" w:lineRule="auto"/>
        <w:ind w:left="0" w:firstLine="0"/>
      </w:pPr>
      <w:r>
        <w:continuationSeparator/>
      </w:r>
    </w:p>
  </w:footnote>
  <w:footnote w:id="1">
    <w:p w14:paraId="0275791E" w14:textId="77777777" w:rsidR="008E017E" w:rsidRDefault="00EE3D7E">
      <w:pPr>
        <w:pStyle w:val="footnotedescription"/>
        <w:spacing w:line="284" w:lineRule="auto"/>
        <w:ind w:right="0"/>
      </w:pPr>
      <w:r>
        <w:rPr>
          <w:rStyle w:val="footnotemark"/>
        </w:rPr>
        <w:footnoteRef/>
      </w:r>
      <w:r>
        <w:t xml:space="preserve"> The ‘entitlement curriculum’ is the learning activities and experiences that the school will make available to all or any pupil that is provided wholly or mainly during school hours. </w:t>
      </w:r>
    </w:p>
  </w:footnote>
  <w:footnote w:id="2">
    <w:p w14:paraId="6FB412FE" w14:textId="77777777" w:rsidR="008E017E" w:rsidRDefault="00EE3D7E">
      <w:pPr>
        <w:pStyle w:val="footnotedescription"/>
        <w:spacing w:line="269" w:lineRule="auto"/>
        <w:ind w:right="5"/>
      </w:pPr>
      <w:r>
        <w:rPr>
          <w:rStyle w:val="footnotemark"/>
        </w:rPr>
        <w:footnoteRef/>
      </w:r>
      <w:r>
        <w:t xml:space="preserve"> The school does not currently enter pupils for any form of public music examination. </w:t>
      </w:r>
      <w:r>
        <w:rPr>
          <w:vertAlign w:val="superscript"/>
        </w:rPr>
        <w:t>3</w:t>
      </w:r>
      <w:r>
        <w:t xml:space="preserve"> The only public examinations that the school currently enters pupils for are the </w:t>
      </w:r>
      <w:proofErr w:type="gramStart"/>
      <w:r>
        <w:t>Key  Stage</w:t>
      </w:r>
      <w:proofErr w:type="gramEnd"/>
      <w:r>
        <w:t xml:space="preserve"> 2 SATs.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66D4"/>
    <w:multiLevelType w:val="hybridMultilevel"/>
    <w:tmpl w:val="1E4A5436"/>
    <w:lvl w:ilvl="0" w:tplc="1F5C527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C4B88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EB84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2107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CD41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225DE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E76F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2B54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EF7D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722414"/>
    <w:multiLevelType w:val="hybridMultilevel"/>
    <w:tmpl w:val="82B4C0EE"/>
    <w:lvl w:ilvl="0" w:tplc="267CAD24">
      <w:start w:val="1"/>
      <w:numFmt w:val="decimal"/>
      <w:lvlText w:val="%1."/>
      <w:lvlJc w:val="left"/>
      <w:pPr>
        <w:ind w:left="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C51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0F8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27C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297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186C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C12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EE4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CA7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DD5A55"/>
    <w:multiLevelType w:val="hybridMultilevel"/>
    <w:tmpl w:val="4E2A089C"/>
    <w:lvl w:ilvl="0" w:tplc="A73074A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C8C63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A92E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08F1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C2268">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C485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6F6B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2116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CEF70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21193614">
    <w:abstractNumId w:val="1"/>
  </w:num>
  <w:num w:numId="2" w16cid:durableId="456997659">
    <w:abstractNumId w:val="0"/>
  </w:num>
  <w:num w:numId="3" w16cid:durableId="65612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7E"/>
    <w:rsid w:val="0015397A"/>
    <w:rsid w:val="008E017E"/>
    <w:rsid w:val="00EE3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217E"/>
  <w15:docId w15:val="{09C96763-920D-4E9C-A289-13874978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5" w:lineRule="auto"/>
      <w:ind w:left="11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2"/>
      <w:ind w:left="1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hidden/>
    <w:pPr>
      <w:spacing w:after="0" w:line="277" w:lineRule="auto"/>
      <w:ind w:right="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1236</Words>
  <Characters>7050</Characters>
  <Application>Microsoft Office Word</Application>
  <DocSecurity>0</DocSecurity>
  <Lines>58</Lines>
  <Paragraphs>16</Paragraphs>
  <ScaleCrop>false</ScaleCrop>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MPA Charging and Remissions Policy</dc:title>
  <dc:subject/>
  <dc:creator>MAPA_Katie.Hazelton</dc:creator>
  <cp:keywords/>
  <cp:lastModifiedBy>Nina Wood</cp:lastModifiedBy>
  <cp:revision>3</cp:revision>
  <dcterms:created xsi:type="dcterms:W3CDTF">2023-10-16T11:45:00Z</dcterms:created>
  <dcterms:modified xsi:type="dcterms:W3CDTF">2023-10-16T11:46:00Z</dcterms:modified>
</cp:coreProperties>
</file>